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2D8" w:rsidRDefault="00C92388">
      <w:pPr>
        <w:pStyle w:val="DocumentLabel"/>
        <w:spacing w:before="0"/>
      </w:pPr>
      <w:r>
        <w:rPr>
          <w:spacing w:val="-140"/>
        </w:rPr>
        <w:t>F</w:t>
      </w:r>
      <w:r>
        <w:rPr>
          <w:spacing w:val="-80"/>
        </w:rPr>
        <w:t>a</w:t>
      </w:r>
      <w:r>
        <w:t>x</w:t>
      </w:r>
    </w:p>
    <w:tbl>
      <w:tblPr>
        <w:tblW w:w="9465" w:type="dxa"/>
        <w:tblInd w:w="-7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6"/>
        <w:gridCol w:w="3631"/>
        <w:gridCol w:w="951"/>
        <w:gridCol w:w="3487"/>
      </w:tblGrid>
      <w:tr w:rsidR="000262D8">
        <w:tc>
          <w:tcPr>
            <w:tcW w:w="1396" w:type="dxa"/>
            <w:tcBorders>
              <w:top w:val="single" w:sz="4" w:space="0" w:color="auto"/>
              <w:left w:val="single" w:sz="4" w:space="0" w:color="auto"/>
              <w:right w:val="nil"/>
            </w:tcBorders>
          </w:tcPr>
          <w:p w:rsidR="000262D8" w:rsidRDefault="00C92388">
            <w:pPr>
              <w:pStyle w:val="MessageHeaderFirst"/>
              <w:tabs>
                <w:tab w:val="clear" w:pos="720"/>
                <w:tab w:val="clear" w:pos="4320"/>
                <w:tab w:val="clear" w:pos="5040"/>
                <w:tab w:val="clear" w:pos="8640"/>
              </w:tabs>
              <w:spacing w:line="240" w:lineRule="auto"/>
              <w:ind w:left="72" w:firstLine="0"/>
              <w:rPr>
                <w:sz w:val="24"/>
              </w:rPr>
            </w:pPr>
            <w:r>
              <w:rPr>
                <w:rStyle w:val="MessageHeaderLabel"/>
                <w:spacing w:val="-25"/>
                <w:sz w:val="24"/>
              </w:rPr>
              <w:t>T</w:t>
            </w:r>
            <w:r>
              <w:rPr>
                <w:rStyle w:val="MessageHeaderLabel"/>
                <w:sz w:val="24"/>
              </w:rPr>
              <w:t>o:</w:t>
            </w:r>
          </w:p>
        </w:tc>
        <w:tc>
          <w:tcPr>
            <w:tcW w:w="3631" w:type="dxa"/>
            <w:tcBorders>
              <w:top w:val="single" w:sz="4" w:space="0" w:color="auto"/>
              <w:left w:val="nil"/>
              <w:right w:val="double" w:sz="4" w:space="0" w:color="auto"/>
            </w:tcBorders>
          </w:tcPr>
          <w:p w:rsidR="000262D8" w:rsidRDefault="00C92388" w:rsidP="00E37239">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11"/>
                  <w:enabled/>
                  <w:calcOnExit w:val="0"/>
                  <w:textInput/>
                </w:ffData>
              </w:fldChar>
            </w:r>
            <w:bookmarkStart w:id="0" w:name="Text11"/>
            <w:r>
              <w:rPr>
                <w:sz w:val="24"/>
              </w:rPr>
              <w:instrText xml:space="preserve"> FORMTEXT </w:instrText>
            </w:r>
            <w:r w:rsidR="00CD7B96">
              <w:rPr>
                <w:sz w:val="24"/>
              </w:rPr>
            </w:r>
            <w:r w:rsidR="00CD7B96">
              <w:rPr>
                <w:sz w:val="24"/>
              </w:rPr>
              <w:fldChar w:fldCharType="separate"/>
            </w:r>
            <w:bookmarkStart w:id="1" w:name="_GoBack"/>
            <w:bookmarkEnd w:id="1"/>
            <w:r w:rsidR="00E37239">
              <w:rPr>
                <w:sz w:val="24"/>
              </w:rPr>
              <w:t> </w:t>
            </w:r>
            <w:r w:rsidR="00E37239">
              <w:rPr>
                <w:sz w:val="24"/>
              </w:rPr>
              <w:t> </w:t>
            </w:r>
            <w:r w:rsidR="00E37239">
              <w:rPr>
                <w:sz w:val="24"/>
              </w:rPr>
              <w:t> </w:t>
            </w:r>
            <w:r w:rsidR="00E37239">
              <w:rPr>
                <w:sz w:val="24"/>
              </w:rPr>
              <w:t> </w:t>
            </w:r>
            <w:r w:rsidR="00E37239">
              <w:rPr>
                <w:sz w:val="24"/>
              </w:rPr>
              <w:t> </w:t>
            </w:r>
            <w:r w:rsidR="00CD7B96">
              <w:rPr>
                <w:sz w:val="24"/>
              </w:rPr>
              <w:fldChar w:fldCharType="end"/>
            </w:r>
            <w:bookmarkEnd w:id="0"/>
          </w:p>
        </w:tc>
        <w:tc>
          <w:tcPr>
            <w:tcW w:w="951" w:type="dxa"/>
            <w:tcBorders>
              <w:top w:val="single" w:sz="4" w:space="0" w:color="auto"/>
              <w:left w:val="double" w:sz="4" w:space="0" w:color="auto"/>
              <w:right w:val="nil"/>
            </w:tcBorders>
          </w:tcPr>
          <w:p w:rsidR="000262D8" w:rsidRDefault="00C92388">
            <w:pPr>
              <w:pStyle w:val="MessageHeaderFirst"/>
              <w:tabs>
                <w:tab w:val="clear" w:pos="720"/>
                <w:tab w:val="clear" w:pos="4320"/>
                <w:tab w:val="clear" w:pos="5040"/>
                <w:tab w:val="clear" w:pos="8640"/>
              </w:tabs>
              <w:spacing w:line="240" w:lineRule="auto"/>
              <w:ind w:left="72" w:firstLine="0"/>
              <w:rPr>
                <w:sz w:val="24"/>
              </w:rPr>
            </w:pPr>
            <w:r>
              <w:rPr>
                <w:rStyle w:val="MessageHeaderLabel"/>
                <w:sz w:val="24"/>
              </w:rPr>
              <w:t>From:</w:t>
            </w:r>
          </w:p>
        </w:tc>
        <w:tc>
          <w:tcPr>
            <w:tcW w:w="3487" w:type="dxa"/>
            <w:tcBorders>
              <w:top w:val="single" w:sz="4" w:space="0" w:color="auto"/>
              <w:left w:val="nil"/>
              <w:right w:val="sing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6"/>
                  <w:enabled/>
                  <w:calcOnExit w:val="0"/>
                  <w:textInput/>
                </w:ffData>
              </w:fldChar>
            </w:r>
            <w:bookmarkStart w:id="2" w:name="Text6"/>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2"/>
          </w:p>
        </w:tc>
      </w:tr>
      <w:tr w:rsidR="000262D8">
        <w:tc>
          <w:tcPr>
            <w:tcW w:w="1396" w:type="dxa"/>
            <w:tcBorders>
              <w:top w:val="single" w:sz="6" w:space="0" w:color="auto"/>
              <w:left w:val="sing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rStyle w:val="MessageHeaderLabel"/>
                <w:spacing w:val="-10"/>
                <w:sz w:val="24"/>
              </w:rPr>
            </w:pPr>
            <w:r>
              <w:rPr>
                <w:rStyle w:val="MessageHeaderLabel"/>
                <w:spacing w:val="-10"/>
                <w:sz w:val="24"/>
              </w:rPr>
              <w:t>Business:</w:t>
            </w:r>
          </w:p>
        </w:tc>
        <w:tc>
          <w:tcPr>
            <w:tcW w:w="3631" w:type="dxa"/>
            <w:tcBorders>
              <w:top w:val="single" w:sz="6" w:space="0" w:color="auto"/>
              <w:left w:val="nil"/>
              <w:right w:val="doub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13"/>
                  <w:enabled/>
                  <w:calcOnExit w:val="0"/>
                  <w:textInput/>
                </w:ffData>
              </w:fldChar>
            </w:r>
            <w:bookmarkStart w:id="3" w:name="Text13"/>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3"/>
          </w:p>
        </w:tc>
        <w:tc>
          <w:tcPr>
            <w:tcW w:w="951" w:type="dxa"/>
            <w:tcBorders>
              <w:top w:val="single" w:sz="6" w:space="0" w:color="auto"/>
              <w:left w:val="doub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rStyle w:val="MessageHeaderLabel"/>
                <w:sz w:val="24"/>
              </w:rPr>
            </w:pPr>
            <w:r>
              <w:rPr>
                <w:rStyle w:val="MessageHeaderLabel"/>
                <w:sz w:val="24"/>
              </w:rPr>
              <w:t>Fax:</w:t>
            </w:r>
          </w:p>
        </w:tc>
        <w:tc>
          <w:tcPr>
            <w:tcW w:w="3487" w:type="dxa"/>
            <w:tcBorders>
              <w:top w:val="single" w:sz="6" w:space="0" w:color="auto"/>
              <w:left w:val="nil"/>
              <w:right w:val="sing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7"/>
                  <w:enabled/>
                  <w:calcOnExit w:val="0"/>
                  <w:textInput/>
                </w:ffData>
              </w:fldChar>
            </w:r>
            <w:bookmarkStart w:id="4" w:name="Text7"/>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4"/>
          </w:p>
        </w:tc>
      </w:tr>
      <w:tr w:rsidR="000262D8">
        <w:tc>
          <w:tcPr>
            <w:tcW w:w="1396" w:type="dxa"/>
            <w:tcBorders>
              <w:top w:val="single" w:sz="6" w:space="0" w:color="auto"/>
              <w:left w:val="sing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sz w:val="24"/>
              </w:rPr>
            </w:pPr>
            <w:r>
              <w:rPr>
                <w:rStyle w:val="MessageHeaderLabel"/>
                <w:spacing w:val="-10"/>
                <w:sz w:val="24"/>
              </w:rPr>
              <w:t>F</w:t>
            </w:r>
            <w:r>
              <w:rPr>
                <w:rStyle w:val="MessageHeaderLabel"/>
                <w:sz w:val="24"/>
              </w:rPr>
              <w:t>ax:</w:t>
            </w:r>
          </w:p>
        </w:tc>
        <w:tc>
          <w:tcPr>
            <w:tcW w:w="3631" w:type="dxa"/>
            <w:tcBorders>
              <w:top w:val="single" w:sz="6" w:space="0" w:color="auto"/>
              <w:left w:val="nil"/>
              <w:right w:val="doub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2"/>
                  <w:enabled/>
                  <w:calcOnExit w:val="0"/>
                  <w:textInput/>
                </w:ffData>
              </w:fldChar>
            </w:r>
            <w:bookmarkStart w:id="5" w:name="Text2"/>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5"/>
          </w:p>
        </w:tc>
        <w:tc>
          <w:tcPr>
            <w:tcW w:w="951" w:type="dxa"/>
            <w:tcBorders>
              <w:top w:val="single" w:sz="6" w:space="0" w:color="auto"/>
              <w:left w:val="doub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sz w:val="24"/>
              </w:rPr>
            </w:pPr>
            <w:r>
              <w:rPr>
                <w:rStyle w:val="MessageHeaderLabel"/>
                <w:spacing w:val="-15"/>
                <w:sz w:val="24"/>
              </w:rPr>
              <w:t>Phone</w:t>
            </w:r>
            <w:r>
              <w:rPr>
                <w:rStyle w:val="MessageHeaderLabel"/>
                <w:sz w:val="24"/>
              </w:rPr>
              <w:t>:</w:t>
            </w:r>
          </w:p>
        </w:tc>
        <w:tc>
          <w:tcPr>
            <w:tcW w:w="3487" w:type="dxa"/>
            <w:tcBorders>
              <w:top w:val="single" w:sz="6" w:space="0" w:color="auto"/>
              <w:left w:val="nil"/>
              <w:right w:val="sing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8"/>
                  <w:enabled/>
                  <w:calcOnExit w:val="0"/>
                  <w:textInput/>
                </w:ffData>
              </w:fldChar>
            </w:r>
            <w:bookmarkStart w:id="6" w:name="Text8"/>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6"/>
          </w:p>
        </w:tc>
      </w:tr>
      <w:tr w:rsidR="000262D8">
        <w:tc>
          <w:tcPr>
            <w:tcW w:w="1396" w:type="dxa"/>
            <w:tcBorders>
              <w:top w:val="single" w:sz="6" w:space="0" w:color="auto"/>
              <w:left w:val="sing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rStyle w:val="MessageHeaderLabel"/>
                <w:sz w:val="24"/>
              </w:rPr>
            </w:pPr>
            <w:r>
              <w:rPr>
                <w:rStyle w:val="MessageHeaderLabel"/>
                <w:sz w:val="24"/>
              </w:rPr>
              <w:t>P</w:t>
            </w:r>
            <w:r>
              <w:rPr>
                <w:rStyle w:val="MessageHeaderLabel"/>
                <w:spacing w:val="-10"/>
                <w:sz w:val="24"/>
              </w:rPr>
              <w:t>hone:</w:t>
            </w:r>
          </w:p>
        </w:tc>
        <w:tc>
          <w:tcPr>
            <w:tcW w:w="3631" w:type="dxa"/>
            <w:tcBorders>
              <w:top w:val="single" w:sz="6" w:space="0" w:color="auto"/>
              <w:left w:val="nil"/>
              <w:right w:val="doub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3"/>
                  <w:enabled/>
                  <w:calcOnExit w:val="0"/>
                  <w:textInput/>
                </w:ffData>
              </w:fldChar>
            </w:r>
            <w:bookmarkStart w:id="7" w:name="Text3"/>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7"/>
          </w:p>
        </w:tc>
        <w:tc>
          <w:tcPr>
            <w:tcW w:w="951" w:type="dxa"/>
            <w:tcBorders>
              <w:top w:val="single" w:sz="6" w:space="0" w:color="auto"/>
              <w:left w:val="doub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sz w:val="24"/>
              </w:rPr>
            </w:pPr>
            <w:r>
              <w:rPr>
                <w:rStyle w:val="MessageHeaderLabel"/>
                <w:spacing w:val="-15"/>
                <w:sz w:val="24"/>
              </w:rPr>
              <w:t>Pages</w:t>
            </w:r>
            <w:r>
              <w:rPr>
                <w:rStyle w:val="MessageHeaderLabel"/>
                <w:sz w:val="24"/>
              </w:rPr>
              <w:t>:</w:t>
            </w:r>
          </w:p>
        </w:tc>
        <w:tc>
          <w:tcPr>
            <w:tcW w:w="3487" w:type="dxa"/>
            <w:tcBorders>
              <w:top w:val="single" w:sz="6" w:space="0" w:color="auto"/>
              <w:left w:val="nil"/>
              <w:right w:val="sing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9"/>
                  <w:enabled/>
                  <w:calcOnExit w:val="0"/>
                  <w:textInput/>
                </w:ffData>
              </w:fldChar>
            </w:r>
            <w:bookmarkStart w:id="8" w:name="Text9"/>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8"/>
          </w:p>
        </w:tc>
      </w:tr>
      <w:tr w:rsidR="000262D8">
        <w:tc>
          <w:tcPr>
            <w:tcW w:w="1396" w:type="dxa"/>
            <w:tcBorders>
              <w:top w:val="single" w:sz="6" w:space="0" w:color="auto"/>
              <w:left w:val="sing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rStyle w:val="MessageHeaderLabel"/>
                <w:sz w:val="24"/>
              </w:rPr>
            </w:pPr>
            <w:r>
              <w:rPr>
                <w:rStyle w:val="MessageHeaderLabel"/>
                <w:sz w:val="24"/>
              </w:rPr>
              <w:t>Dat</w:t>
            </w:r>
            <w:r>
              <w:rPr>
                <w:rStyle w:val="MessageHeaderLabel"/>
                <w:spacing w:val="-10"/>
                <w:sz w:val="24"/>
              </w:rPr>
              <w:t>e:</w:t>
            </w:r>
          </w:p>
        </w:tc>
        <w:tc>
          <w:tcPr>
            <w:tcW w:w="3631" w:type="dxa"/>
            <w:tcBorders>
              <w:top w:val="single" w:sz="6" w:space="0" w:color="auto"/>
              <w:left w:val="nil"/>
              <w:right w:val="doub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4"/>
                  <w:enabled/>
                  <w:calcOnExit w:val="0"/>
                  <w:textInput/>
                </w:ffData>
              </w:fldChar>
            </w:r>
            <w:bookmarkStart w:id="9" w:name="Text4"/>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9"/>
          </w:p>
        </w:tc>
        <w:tc>
          <w:tcPr>
            <w:tcW w:w="951" w:type="dxa"/>
            <w:tcBorders>
              <w:top w:val="single" w:sz="6" w:space="0" w:color="auto"/>
              <w:left w:val="doub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sz w:val="24"/>
              </w:rPr>
            </w:pPr>
            <w:r>
              <w:rPr>
                <w:rStyle w:val="MessageHeaderLabel"/>
                <w:spacing w:val="-15"/>
                <w:sz w:val="24"/>
              </w:rPr>
              <w:t>Email:</w:t>
            </w:r>
          </w:p>
        </w:tc>
        <w:tc>
          <w:tcPr>
            <w:tcW w:w="3487" w:type="dxa"/>
            <w:tcBorders>
              <w:top w:val="single" w:sz="6" w:space="0" w:color="auto"/>
              <w:left w:val="nil"/>
              <w:right w:val="sing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12"/>
                  <w:enabled/>
                  <w:calcOnExit w:val="0"/>
                  <w:textInput/>
                </w:ffData>
              </w:fldChar>
            </w:r>
            <w:bookmarkStart w:id="10" w:name="Text12"/>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10"/>
          </w:p>
        </w:tc>
      </w:tr>
      <w:tr w:rsidR="000262D8">
        <w:trPr>
          <w:cantSplit/>
        </w:trPr>
        <w:tc>
          <w:tcPr>
            <w:tcW w:w="1396" w:type="dxa"/>
            <w:tcBorders>
              <w:top w:val="single" w:sz="6" w:space="0" w:color="auto"/>
              <w:left w:val="single" w:sz="4" w:space="0" w:color="auto"/>
              <w:bottom w:val="single" w:sz="4" w:space="0" w:color="auto"/>
              <w:right w:val="nil"/>
            </w:tcBorders>
          </w:tcPr>
          <w:p w:rsidR="000262D8" w:rsidRDefault="00C92388">
            <w:pPr>
              <w:pStyle w:val="MessageHeader"/>
              <w:tabs>
                <w:tab w:val="clear" w:pos="720"/>
                <w:tab w:val="clear" w:pos="4320"/>
                <w:tab w:val="clear" w:pos="5040"/>
                <w:tab w:val="clear" w:pos="8640"/>
              </w:tabs>
              <w:spacing w:line="240" w:lineRule="auto"/>
              <w:ind w:left="72" w:firstLine="0"/>
              <w:rPr>
                <w:sz w:val="24"/>
              </w:rPr>
            </w:pPr>
            <w:r>
              <w:rPr>
                <w:rStyle w:val="MessageHeaderLabel"/>
                <w:spacing w:val="-10"/>
                <w:sz w:val="24"/>
              </w:rPr>
              <w:t>R</w:t>
            </w:r>
            <w:r>
              <w:rPr>
                <w:rStyle w:val="MessageHeaderLabel"/>
                <w:sz w:val="24"/>
              </w:rPr>
              <w:t>e:</w:t>
            </w:r>
          </w:p>
        </w:tc>
        <w:tc>
          <w:tcPr>
            <w:tcW w:w="8069" w:type="dxa"/>
            <w:gridSpan w:val="3"/>
            <w:tcBorders>
              <w:top w:val="single" w:sz="6" w:space="0" w:color="auto"/>
              <w:left w:val="nil"/>
              <w:bottom w:val="single" w:sz="4" w:space="0" w:color="auto"/>
              <w:right w:val="single" w:sz="4" w:space="0" w:color="auto"/>
            </w:tcBorders>
          </w:tcPr>
          <w:p w:rsidR="000262D8" w:rsidRDefault="00C92388">
            <w:pPr>
              <w:pStyle w:val="MessageHeaderFirst"/>
              <w:tabs>
                <w:tab w:val="clear" w:pos="720"/>
                <w:tab w:val="clear" w:pos="4320"/>
                <w:tab w:val="clear" w:pos="5040"/>
                <w:tab w:val="clear" w:pos="8640"/>
              </w:tabs>
              <w:spacing w:line="240" w:lineRule="auto"/>
              <w:ind w:left="0" w:firstLine="0"/>
              <w:rPr>
                <w:sz w:val="24"/>
              </w:rPr>
            </w:pPr>
            <w:r>
              <w:rPr>
                <w:sz w:val="24"/>
              </w:rPr>
              <w:t xml:space="preserve">  </w:t>
            </w:r>
            <w:r w:rsidR="00CD7B96">
              <w:rPr>
                <w:sz w:val="24"/>
              </w:rPr>
              <w:fldChar w:fldCharType="begin">
                <w:ffData>
                  <w:name w:val="Text5"/>
                  <w:enabled/>
                  <w:calcOnExit w:val="0"/>
                  <w:textInput/>
                </w:ffData>
              </w:fldChar>
            </w:r>
            <w:bookmarkStart w:id="11" w:name="Text5"/>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11"/>
          </w:p>
        </w:tc>
      </w:tr>
    </w:tbl>
    <w:p w:rsidR="000262D8" w:rsidRDefault="000262D8">
      <w:pPr>
        <w:pStyle w:val="BodyText"/>
        <w:ind w:left="0"/>
        <w:rPr>
          <w:rStyle w:val="Emphasis"/>
          <w:sz w:val="24"/>
        </w:rPr>
      </w:pPr>
    </w:p>
    <w:p w:rsidR="000262D8" w:rsidRDefault="00C92388">
      <w:pPr>
        <w:pStyle w:val="BodyText"/>
        <w:ind w:left="0"/>
        <w:jc w:val="left"/>
        <w:rPr>
          <w:sz w:val="24"/>
        </w:rPr>
      </w:pPr>
      <w:r>
        <w:rPr>
          <w:rStyle w:val="Emphasis"/>
          <w:sz w:val="24"/>
        </w:rPr>
        <w:sym w:font="Wingdings" w:char="F06C"/>
      </w:r>
      <w:r>
        <w:rPr>
          <w:rStyle w:val="Emphasis"/>
          <w:sz w:val="24"/>
        </w:rPr>
        <w:t xml:space="preserve"> Comments:</w:t>
      </w:r>
      <w:r>
        <w:rPr>
          <w:sz w:val="24"/>
        </w:rPr>
        <w:t xml:space="preserve"> </w:t>
      </w:r>
      <w:r w:rsidR="00CD7B96">
        <w:rPr>
          <w:sz w:val="24"/>
        </w:rPr>
        <w:fldChar w:fldCharType="begin">
          <w:ffData>
            <w:name w:val="Text10"/>
            <w:enabled/>
            <w:calcOnExit w:val="0"/>
            <w:textInput/>
          </w:ffData>
        </w:fldChar>
      </w:r>
      <w:bookmarkStart w:id="12" w:name="Text10"/>
      <w:r>
        <w:rPr>
          <w:sz w:val="24"/>
        </w:rPr>
        <w:instrText xml:space="preserve"> FORMTEXT </w:instrText>
      </w:r>
      <w:r w:rsidR="00CD7B96">
        <w:rPr>
          <w:sz w:val="24"/>
        </w:rPr>
      </w:r>
      <w:r w:rsidR="00CD7B96">
        <w:rPr>
          <w:sz w:val="24"/>
        </w:rPr>
        <w:fldChar w:fldCharType="separate"/>
      </w:r>
      <w:r>
        <w:rPr>
          <w:noProof/>
          <w:sz w:val="24"/>
        </w:rPr>
        <w:t> </w:t>
      </w:r>
      <w:r>
        <w:rPr>
          <w:noProof/>
          <w:sz w:val="24"/>
        </w:rPr>
        <w:t> </w:t>
      </w:r>
      <w:r>
        <w:rPr>
          <w:noProof/>
          <w:sz w:val="24"/>
        </w:rPr>
        <w:t> </w:t>
      </w:r>
      <w:r>
        <w:rPr>
          <w:noProof/>
          <w:sz w:val="24"/>
        </w:rPr>
        <w:t> </w:t>
      </w:r>
      <w:r>
        <w:rPr>
          <w:noProof/>
          <w:sz w:val="24"/>
        </w:rPr>
        <w:t> </w:t>
      </w:r>
      <w:r w:rsidR="00CD7B96">
        <w:rPr>
          <w:sz w:val="24"/>
        </w:rPr>
        <w:fldChar w:fldCharType="end"/>
      </w:r>
      <w:bookmarkEnd w:id="12"/>
    </w:p>
    <w:p w:rsidR="000262D8" w:rsidRDefault="000262D8">
      <w:pPr>
        <w:pStyle w:val="BodyText"/>
        <w:ind w:left="360"/>
      </w:pPr>
    </w:p>
    <w:p w:rsidR="000262D8" w:rsidRDefault="000262D8">
      <w:pPr>
        <w:pStyle w:val="Header"/>
        <w:tabs>
          <w:tab w:val="clear" w:pos="4320"/>
          <w:tab w:val="clear" w:pos="8640"/>
        </w:tabs>
        <w:rPr>
          <w:rFonts w:ascii="Times New Roman" w:hAnsi="Times New Roman"/>
          <w:sz w:val="24"/>
        </w:rPr>
      </w:pPr>
    </w:p>
    <w:sectPr w:rsidR="000262D8" w:rsidSect="000262D8">
      <w:headerReference w:type="even" r:id="rId6"/>
      <w:headerReference w:type="default" r:id="rId7"/>
      <w:footerReference w:type="even" r:id="rId8"/>
      <w:footerReference w:type="default" r:id="rId9"/>
      <w:headerReference w:type="first" r:id="rId10"/>
      <w:footerReference w:type="first" r:id="rId11"/>
      <w:pgSz w:w="12240" w:h="15840" w:code="1"/>
      <w:pgMar w:top="374" w:right="1080" w:bottom="720" w:left="1080" w:header="504"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275" w:rsidRDefault="00157275">
      <w:r>
        <w:separator/>
      </w:r>
    </w:p>
  </w:endnote>
  <w:endnote w:type="continuationSeparator" w:id="0">
    <w:p w:rsidR="00157275" w:rsidRDefault="0015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F77" w:rsidRDefault="00D54F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D8" w:rsidRDefault="00C92388">
    <w:pPr>
      <w:pStyle w:val="Footer"/>
      <w:tabs>
        <w:tab w:val="clear" w:pos="4320"/>
        <w:tab w:val="clear" w:pos="8640"/>
        <w:tab w:val="center" w:pos="4680"/>
      </w:tabs>
      <w:jc w:val="center"/>
      <w:rPr>
        <w:sz w:val="9"/>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D8" w:rsidRDefault="00C92388">
    <w:pPr>
      <w:pStyle w:val="Footer"/>
      <w:tabs>
        <w:tab w:val="clear" w:pos="4320"/>
        <w:tab w:val="center" w:pos="4680"/>
      </w:tabs>
      <w:rPr>
        <w:b/>
        <w:bCs/>
      </w:rPr>
    </w:pPr>
    <w:r>
      <w:rPr>
        <w:b/>
        <w:bCs/>
      </w:rPr>
      <w:t>This facsimile transmission is from the Missouri Department of Health and Senior Services and is confidential, privileged and intended only for the use of the recipient named above.  If you are not the intended recipient or the employee or agent responsible for delivering this information to the intended recipient, unauthorized disclosure, copying, distribution or use of the contents of this transmission is strictly prohibited.  If you have received this message in error, please notify the sender immediately by calling the phone number listed above to arrange for return of the original document to the Missouri Department of Health and Senior Services.  Thank you.</w:t>
    </w:r>
  </w:p>
  <w:p w:rsidR="000262D8" w:rsidRDefault="000262D8">
    <w:pPr>
      <w:pStyle w:val="Footer"/>
      <w:tabs>
        <w:tab w:val="clear" w:pos="4320"/>
        <w:tab w:val="center" w:pos="4680"/>
      </w:tabs>
      <w:rPr>
        <w:b/>
        <w:bCs/>
        <w:sz w:val="14"/>
      </w:rPr>
    </w:pPr>
  </w:p>
  <w:p w:rsidR="000262D8" w:rsidRDefault="00D54F77">
    <w:pPr>
      <w:pStyle w:val="Footer"/>
      <w:tabs>
        <w:tab w:val="clear" w:pos="4320"/>
        <w:tab w:val="center" w:pos="4680"/>
      </w:tabs>
      <w:jc w:val="center"/>
      <w:rPr>
        <w:b/>
        <w:bCs/>
        <w:sz w:val="14"/>
      </w:rPr>
    </w:pPr>
    <w:hyperlink r:id="rId1" w:history="1">
      <w:r w:rsidR="00E51500" w:rsidRPr="004A3FAB">
        <w:rPr>
          <w:rStyle w:val="Hyperlink"/>
        </w:rPr>
        <w:t>www.health.mo.gov</w:t>
      </w:r>
    </w:hyperlink>
  </w:p>
  <w:p w:rsidR="000262D8" w:rsidRDefault="000262D8">
    <w:pPr>
      <w:pStyle w:val="Footer"/>
      <w:tabs>
        <w:tab w:val="clear" w:pos="4320"/>
        <w:tab w:val="center" w:pos="4680"/>
      </w:tabs>
      <w:jc w:val="center"/>
      <w:rPr>
        <w:b/>
        <w:bCs/>
        <w:sz w:val="14"/>
      </w:rPr>
    </w:pPr>
  </w:p>
  <w:p w:rsidR="000262D8" w:rsidRDefault="00C92388">
    <w:pPr>
      <w:pStyle w:val="Footer"/>
      <w:tabs>
        <w:tab w:val="clear" w:pos="4320"/>
        <w:tab w:val="center" w:pos="4680"/>
      </w:tabs>
      <w:jc w:val="center"/>
      <w:rPr>
        <w:b/>
        <w:bCs/>
        <w:sz w:val="14"/>
      </w:rPr>
    </w:pPr>
    <w:r>
      <w:rPr>
        <w:b/>
        <w:bCs/>
        <w:sz w:val="14"/>
      </w:rPr>
      <w:t>Healthy Missourians for life.</w:t>
    </w:r>
  </w:p>
  <w:p w:rsidR="000262D8" w:rsidRDefault="00C92388">
    <w:pPr>
      <w:pStyle w:val="Footer"/>
      <w:tabs>
        <w:tab w:val="clear" w:pos="4320"/>
        <w:tab w:val="center" w:pos="4680"/>
      </w:tabs>
      <w:jc w:val="center"/>
      <w:rPr>
        <w:rFonts w:cs="Arial"/>
        <w:sz w:val="15"/>
      </w:rPr>
    </w:pPr>
    <w:r>
      <w:rPr>
        <w:rFonts w:cs="Arial"/>
        <w:sz w:val="15"/>
      </w:rPr>
      <w:t>The Missouri Department of Health and Senior Services will be the leader in promoting, protecting and partnering for Health.</w:t>
    </w:r>
    <w:r>
      <w:rPr>
        <w:rFonts w:cs="Arial"/>
        <w:sz w:val="15"/>
      </w:rPr>
      <w:br/>
    </w:r>
  </w:p>
  <w:p w:rsidR="000262D8" w:rsidRDefault="000262D8">
    <w:pPr>
      <w:pStyle w:val="Footer"/>
      <w:tabs>
        <w:tab w:val="clear" w:pos="4320"/>
        <w:tab w:val="center" w:pos="4680"/>
      </w:tabs>
      <w:jc w:val="center"/>
      <w:rPr>
        <w:sz w:val="15"/>
      </w:rPr>
    </w:pPr>
  </w:p>
  <w:p w:rsidR="000262D8" w:rsidRDefault="000262D8">
    <w:pPr>
      <w:pStyle w:val="Footer"/>
      <w:tabs>
        <w:tab w:val="clear" w:pos="4320"/>
        <w:tab w:val="center" w:pos="4680"/>
      </w:tabs>
      <w:jc w:val="center"/>
      <w:rPr>
        <w:sz w:val="4"/>
      </w:rPr>
    </w:pPr>
  </w:p>
  <w:p w:rsidR="000262D8" w:rsidRDefault="00C92388">
    <w:pPr>
      <w:pStyle w:val="Footer"/>
      <w:tabs>
        <w:tab w:val="clear" w:pos="4320"/>
        <w:tab w:val="clear" w:pos="8640"/>
        <w:tab w:val="center" w:pos="4680"/>
      </w:tabs>
      <w:jc w:val="center"/>
      <w:rPr>
        <w:sz w:val="15"/>
      </w:rPr>
    </w:pPr>
    <w:r>
      <w:rPr>
        <w:sz w:val="15"/>
      </w:rPr>
      <w:t>AN EQUAL OPPORTUNITY / AFFIRMATIVE ACTION EMPLOYER: Services provided on a nondiscriminatory basis.</w:t>
    </w:r>
  </w:p>
  <w:p w:rsidR="000262D8" w:rsidRDefault="00026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275" w:rsidRDefault="00157275">
      <w:r>
        <w:separator/>
      </w:r>
    </w:p>
  </w:footnote>
  <w:footnote w:type="continuationSeparator" w:id="0">
    <w:p w:rsidR="00157275" w:rsidRDefault="00157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F77" w:rsidRDefault="00D54F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F77" w:rsidRDefault="00D54F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2"/>
      <w:gridCol w:w="6516"/>
      <w:gridCol w:w="2250"/>
    </w:tblGrid>
    <w:tr w:rsidR="00FE5D08" w:rsidTr="00FE5D08">
      <w:trPr>
        <w:cantSplit/>
        <w:trHeight w:val="706"/>
      </w:trPr>
      <w:tc>
        <w:tcPr>
          <w:tcW w:w="1512" w:type="dxa"/>
          <w:vMerge w:val="restart"/>
          <w:tcBorders>
            <w:top w:val="nil"/>
            <w:left w:val="nil"/>
            <w:bottom w:val="single" w:sz="4" w:space="0" w:color="auto"/>
            <w:right w:val="nil"/>
          </w:tcBorders>
        </w:tcPr>
        <w:p w:rsidR="00BD6088" w:rsidRDefault="00BD6088" w:rsidP="00A50001">
          <w:pPr>
            <w:pStyle w:val="Header"/>
            <w:ind w:hanging="156"/>
          </w:pPr>
        </w:p>
        <w:p w:rsidR="00FE5D08" w:rsidRPr="00BD6088" w:rsidRDefault="00343133" w:rsidP="00BD6088">
          <w:pPr>
            <w:jc w:val="center"/>
          </w:pPr>
          <w:r>
            <w:rPr>
              <w:noProof/>
            </w:rPr>
            <w:drawing>
              <wp:inline distT="0" distB="0" distL="0" distR="0">
                <wp:extent cx="853440" cy="723900"/>
                <wp:effectExtent l="0" t="0" r="3810" b="0"/>
                <wp:docPr id="1" name="Picture 1" descr="DHSS Logo Final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S Logo Final 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723900"/>
                        </a:xfrm>
                        <a:prstGeom prst="rect">
                          <a:avLst/>
                        </a:prstGeom>
                        <a:noFill/>
                        <a:ln>
                          <a:noFill/>
                        </a:ln>
                      </pic:spPr>
                    </pic:pic>
                  </a:graphicData>
                </a:graphic>
              </wp:inline>
            </w:drawing>
          </w:r>
        </w:p>
      </w:tc>
      <w:tc>
        <w:tcPr>
          <w:tcW w:w="6516" w:type="dxa"/>
          <w:tcBorders>
            <w:top w:val="nil"/>
            <w:left w:val="nil"/>
            <w:bottom w:val="single" w:sz="4" w:space="0" w:color="auto"/>
            <w:right w:val="nil"/>
          </w:tcBorders>
          <w:vAlign w:val="center"/>
        </w:tcPr>
        <w:p w:rsidR="004D1F84" w:rsidRDefault="004D1F84" w:rsidP="00A50001">
          <w:pPr>
            <w:pStyle w:val="Header"/>
            <w:ind w:hanging="108"/>
            <w:rPr>
              <w:rFonts w:ascii="Arial Narrow" w:hAnsi="Arial Narrow" w:cs="Arial"/>
              <w:b/>
              <w:bCs/>
              <w:sz w:val="22"/>
            </w:rPr>
          </w:pPr>
        </w:p>
        <w:p w:rsidR="00FE5D08" w:rsidRDefault="00FE5D08" w:rsidP="00A50001">
          <w:pPr>
            <w:pStyle w:val="Header"/>
            <w:ind w:hanging="108"/>
            <w:rPr>
              <w:rFonts w:ascii="Arial Narrow" w:hAnsi="Arial Narrow" w:cs="Arial"/>
              <w:b/>
              <w:bCs/>
              <w:sz w:val="22"/>
            </w:rPr>
          </w:pPr>
          <w:r>
            <w:rPr>
              <w:rFonts w:ascii="Arial Narrow" w:hAnsi="Arial Narrow" w:cs="Arial"/>
              <w:b/>
              <w:bCs/>
              <w:sz w:val="22"/>
            </w:rPr>
            <w:t>Missouri Department of Health and Senior Services</w:t>
          </w:r>
        </w:p>
        <w:p w:rsidR="00FE5D08" w:rsidRDefault="00FE5D08" w:rsidP="00D66C55">
          <w:pPr>
            <w:pStyle w:val="Header"/>
            <w:ind w:hanging="108"/>
            <w:rPr>
              <w:rFonts w:cs="Arial"/>
              <w:sz w:val="15"/>
            </w:rPr>
          </w:pPr>
          <w:r>
            <w:rPr>
              <w:rFonts w:cs="Arial"/>
              <w:sz w:val="15"/>
            </w:rPr>
            <w:t xml:space="preserve">RELAY MISSOURI </w:t>
          </w:r>
          <w:r w:rsidR="00D66C55">
            <w:rPr>
              <w:rFonts w:cs="Arial"/>
              <w:sz w:val="15"/>
            </w:rPr>
            <w:t>for Hearing and Speech Impaired and Voice dial: 711</w:t>
          </w:r>
        </w:p>
      </w:tc>
      <w:tc>
        <w:tcPr>
          <w:tcW w:w="2250" w:type="dxa"/>
          <w:tcBorders>
            <w:top w:val="nil"/>
            <w:left w:val="nil"/>
            <w:bottom w:val="single" w:sz="4" w:space="0" w:color="auto"/>
            <w:right w:val="nil"/>
          </w:tcBorders>
        </w:tcPr>
        <w:p w:rsidR="00FE5D08" w:rsidRDefault="0022626E" w:rsidP="0022626E">
          <w:pPr>
            <w:pStyle w:val="Header"/>
            <w:ind w:right="-108" w:hanging="108"/>
            <w:jc w:val="center"/>
            <w:rPr>
              <w:rFonts w:cs="Arial"/>
            </w:rPr>
          </w:pPr>
          <w:r>
            <w:rPr>
              <w:rFonts w:cs="Arial"/>
              <w:b/>
              <w:noProof/>
            </w:rPr>
            <w:t xml:space="preserve">  </w:t>
          </w:r>
          <w:r w:rsidR="00343133">
            <w:rPr>
              <w:rFonts w:cs="Arial"/>
              <w:b/>
              <w:noProof/>
            </w:rPr>
            <w:drawing>
              <wp:inline distT="0" distB="0" distL="0" distR="0">
                <wp:extent cx="655320" cy="6629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5320" cy="662940"/>
                        </a:xfrm>
                        <a:prstGeom prst="rect">
                          <a:avLst/>
                        </a:prstGeom>
                        <a:noFill/>
                        <a:ln>
                          <a:noFill/>
                        </a:ln>
                      </pic:spPr>
                    </pic:pic>
                  </a:graphicData>
                </a:graphic>
              </wp:inline>
            </w:drawing>
          </w:r>
          <w:r w:rsidR="00FE5D08">
            <w:rPr>
              <w:rFonts w:cs="Arial"/>
              <w:b/>
            </w:rPr>
            <w:t xml:space="preserve"> </w:t>
          </w:r>
        </w:p>
      </w:tc>
    </w:tr>
    <w:tr w:rsidR="00FE5D08" w:rsidTr="00FE5D08">
      <w:trPr>
        <w:cantSplit/>
        <w:trHeight w:val="553"/>
      </w:trPr>
      <w:tc>
        <w:tcPr>
          <w:tcW w:w="1512" w:type="dxa"/>
          <w:vMerge/>
          <w:tcBorders>
            <w:top w:val="single" w:sz="4" w:space="0" w:color="auto"/>
            <w:left w:val="nil"/>
            <w:bottom w:val="nil"/>
            <w:right w:val="nil"/>
          </w:tcBorders>
        </w:tcPr>
        <w:p w:rsidR="00FE5D08" w:rsidRDefault="00FE5D08" w:rsidP="00A50001">
          <w:pPr>
            <w:pStyle w:val="Header"/>
          </w:pPr>
        </w:p>
      </w:tc>
      <w:tc>
        <w:tcPr>
          <w:tcW w:w="6516" w:type="dxa"/>
          <w:tcBorders>
            <w:top w:val="single" w:sz="4" w:space="0" w:color="auto"/>
            <w:left w:val="nil"/>
            <w:bottom w:val="nil"/>
            <w:right w:val="nil"/>
          </w:tcBorders>
        </w:tcPr>
        <w:p w:rsidR="00FE5D08" w:rsidRDefault="00FE5D08" w:rsidP="00A50001">
          <w:pPr>
            <w:pStyle w:val="Header"/>
            <w:ind w:hanging="108"/>
            <w:rPr>
              <w:b/>
              <w:bCs/>
              <w:sz w:val="4"/>
            </w:rPr>
          </w:pPr>
        </w:p>
        <w:p w:rsidR="00157275" w:rsidRDefault="00157275" w:rsidP="00157275">
          <w:pPr>
            <w:pStyle w:val="Header"/>
            <w:ind w:hanging="108"/>
            <w:rPr>
              <w:b/>
              <w:sz w:val="16"/>
              <w:szCs w:val="16"/>
            </w:rPr>
          </w:pPr>
          <w:r>
            <w:rPr>
              <w:b/>
              <w:sz w:val="16"/>
              <w:szCs w:val="16"/>
            </w:rPr>
            <w:t>Robert</w:t>
          </w:r>
          <w:r w:rsidR="00D54F77">
            <w:rPr>
              <w:b/>
              <w:sz w:val="16"/>
              <w:szCs w:val="16"/>
            </w:rPr>
            <w:t xml:space="preserve"> J.</w:t>
          </w:r>
          <w:r>
            <w:rPr>
              <w:b/>
              <w:sz w:val="16"/>
              <w:szCs w:val="16"/>
            </w:rPr>
            <w:t xml:space="preserve"> Knodell</w:t>
          </w:r>
        </w:p>
        <w:p w:rsidR="00FE5D08" w:rsidRPr="00590F29" w:rsidRDefault="00157275" w:rsidP="00157275">
          <w:pPr>
            <w:pStyle w:val="Header"/>
            <w:ind w:hanging="108"/>
            <w:rPr>
              <w:b/>
              <w:bCs/>
              <w:sz w:val="16"/>
            </w:rPr>
          </w:pPr>
          <w:r>
            <w:rPr>
              <w:sz w:val="14"/>
            </w:rPr>
            <w:t>Acting Director</w:t>
          </w:r>
        </w:p>
      </w:tc>
      <w:tc>
        <w:tcPr>
          <w:tcW w:w="2250" w:type="dxa"/>
          <w:tcBorders>
            <w:top w:val="single" w:sz="4" w:space="0" w:color="auto"/>
            <w:left w:val="nil"/>
            <w:bottom w:val="nil"/>
            <w:right w:val="nil"/>
          </w:tcBorders>
        </w:tcPr>
        <w:p w:rsidR="00FE5D08" w:rsidRDefault="00FE5D08" w:rsidP="00A50001">
          <w:pPr>
            <w:pStyle w:val="Header"/>
            <w:jc w:val="center"/>
            <w:rPr>
              <w:b/>
              <w:bCs/>
              <w:sz w:val="4"/>
            </w:rPr>
          </w:pPr>
        </w:p>
        <w:p w:rsidR="00DE59BF" w:rsidRDefault="00325B1B" w:rsidP="00DE59BF">
          <w:pPr>
            <w:pStyle w:val="Header"/>
            <w:ind w:left="-6" w:right="-288"/>
            <w:jc w:val="center"/>
            <w:rPr>
              <w:b/>
              <w:bCs/>
              <w:sz w:val="16"/>
            </w:rPr>
          </w:pPr>
          <w:r>
            <w:rPr>
              <w:b/>
              <w:bCs/>
              <w:sz w:val="16"/>
            </w:rPr>
            <w:t>Michael L. Parson</w:t>
          </w:r>
        </w:p>
        <w:p w:rsidR="00FE5D08" w:rsidRDefault="00DE59BF" w:rsidP="00DE59BF">
          <w:pPr>
            <w:pStyle w:val="Header"/>
            <w:jc w:val="center"/>
            <w:rPr>
              <w:sz w:val="14"/>
            </w:rPr>
          </w:pPr>
          <w:r>
            <w:rPr>
              <w:sz w:val="14"/>
            </w:rPr>
            <w:t xml:space="preserve">    Governor</w:t>
          </w:r>
        </w:p>
      </w:tc>
    </w:tr>
  </w:tbl>
  <w:p w:rsidR="000262D8" w:rsidRDefault="000262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1" w:cryptProviderType="rsaAES" w:cryptAlgorithmClass="hash" w:cryptAlgorithmType="typeAny" w:cryptAlgorithmSid="14" w:cryptSpinCount="100000" w:hash="bCTB9T8ashFEvpz+uVaIr91xbgOhBwEc/XJsFnNZMoIRTCw4JbRmooR6YrtMlvSrLexVpMVHv0yPcp3iLJdGtg==" w:salt="LYkFyafGQ4EHxiHfBTxWLQ=="/>
  <w:defaultTabStop w:val="720"/>
  <w:drawingGridHorizontalSpacing w:val="78"/>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75"/>
    <w:rsid w:val="000019DC"/>
    <w:rsid w:val="000262D8"/>
    <w:rsid w:val="000C596B"/>
    <w:rsid w:val="000F4D4A"/>
    <w:rsid w:val="00157275"/>
    <w:rsid w:val="0022626E"/>
    <w:rsid w:val="00243842"/>
    <w:rsid w:val="002517CC"/>
    <w:rsid w:val="00325B1B"/>
    <w:rsid w:val="00343133"/>
    <w:rsid w:val="003F5637"/>
    <w:rsid w:val="00480FA7"/>
    <w:rsid w:val="004932A5"/>
    <w:rsid w:val="004A5F92"/>
    <w:rsid w:val="004B35B1"/>
    <w:rsid w:val="004D1F84"/>
    <w:rsid w:val="005623CD"/>
    <w:rsid w:val="00590F29"/>
    <w:rsid w:val="005F3466"/>
    <w:rsid w:val="0062177C"/>
    <w:rsid w:val="00657A5F"/>
    <w:rsid w:val="007A54FD"/>
    <w:rsid w:val="00802610"/>
    <w:rsid w:val="00806F8F"/>
    <w:rsid w:val="00882DE1"/>
    <w:rsid w:val="00971340"/>
    <w:rsid w:val="009D0320"/>
    <w:rsid w:val="00A50001"/>
    <w:rsid w:val="00A600F5"/>
    <w:rsid w:val="00A72873"/>
    <w:rsid w:val="00A76598"/>
    <w:rsid w:val="00A84BBE"/>
    <w:rsid w:val="00A87188"/>
    <w:rsid w:val="00AC6145"/>
    <w:rsid w:val="00B71165"/>
    <w:rsid w:val="00BD6088"/>
    <w:rsid w:val="00BE49C8"/>
    <w:rsid w:val="00BF2C28"/>
    <w:rsid w:val="00BF76AE"/>
    <w:rsid w:val="00C368B0"/>
    <w:rsid w:val="00C36FBC"/>
    <w:rsid w:val="00C92388"/>
    <w:rsid w:val="00CA6E21"/>
    <w:rsid w:val="00CD7B96"/>
    <w:rsid w:val="00D5017F"/>
    <w:rsid w:val="00D54A84"/>
    <w:rsid w:val="00D54F77"/>
    <w:rsid w:val="00D66C55"/>
    <w:rsid w:val="00D85D59"/>
    <w:rsid w:val="00DD4AD8"/>
    <w:rsid w:val="00DE59BF"/>
    <w:rsid w:val="00E24352"/>
    <w:rsid w:val="00E37239"/>
    <w:rsid w:val="00E51500"/>
    <w:rsid w:val="00EA136E"/>
    <w:rsid w:val="00EC572F"/>
    <w:rsid w:val="00EC7141"/>
    <w:rsid w:val="00ED65E7"/>
    <w:rsid w:val="00FE5D08"/>
    <w:rsid w:val="00FF4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81F0229"/>
  <w15:docId w15:val="{1B3C6499-541B-4339-A2B8-E1CF360A9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2D8"/>
    <w:rPr>
      <w:rFonts w:ascii="Arial" w:hAnsi="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0262D8"/>
    <w:pPr>
      <w:tabs>
        <w:tab w:val="center" w:pos="4320"/>
        <w:tab w:val="right" w:pos="8640"/>
      </w:tabs>
    </w:pPr>
  </w:style>
  <w:style w:type="paragraph" w:styleId="Footer">
    <w:name w:val="footer"/>
    <w:basedOn w:val="Normal"/>
    <w:semiHidden/>
    <w:rsid w:val="000262D8"/>
    <w:pPr>
      <w:tabs>
        <w:tab w:val="center" w:pos="4320"/>
        <w:tab w:val="right" w:pos="8640"/>
      </w:tabs>
    </w:pPr>
  </w:style>
  <w:style w:type="character" w:styleId="Hyperlink">
    <w:name w:val="Hyperlink"/>
    <w:semiHidden/>
    <w:rsid w:val="000262D8"/>
    <w:rPr>
      <w:color w:val="0000FF"/>
      <w:u w:val="single"/>
    </w:rPr>
  </w:style>
  <w:style w:type="character" w:styleId="FollowedHyperlink">
    <w:name w:val="FollowedHyperlink"/>
    <w:semiHidden/>
    <w:rsid w:val="000262D8"/>
    <w:rPr>
      <w:color w:val="800080"/>
      <w:u w:val="single"/>
    </w:rPr>
  </w:style>
  <w:style w:type="paragraph" w:styleId="BodyText">
    <w:name w:val="Body Text"/>
    <w:basedOn w:val="Normal"/>
    <w:semiHidden/>
    <w:rsid w:val="000262D8"/>
    <w:pPr>
      <w:spacing w:after="220" w:line="180" w:lineRule="atLeast"/>
      <w:ind w:left="835"/>
      <w:jc w:val="both"/>
    </w:pPr>
    <w:rPr>
      <w:spacing w:val="-5"/>
      <w:szCs w:val="20"/>
    </w:rPr>
  </w:style>
  <w:style w:type="paragraph" w:customStyle="1" w:styleId="DocumentLabel">
    <w:name w:val="Document Label"/>
    <w:basedOn w:val="Normal"/>
    <w:rsid w:val="000262D8"/>
    <w:pPr>
      <w:keepNext/>
      <w:keepLines/>
      <w:spacing w:before="400" w:after="120" w:line="240" w:lineRule="atLeast"/>
    </w:pPr>
    <w:rPr>
      <w:rFonts w:ascii="Arial Black" w:hAnsi="Arial Black"/>
      <w:spacing w:val="-100"/>
      <w:kern w:val="28"/>
      <w:sz w:val="108"/>
      <w:szCs w:val="20"/>
    </w:rPr>
  </w:style>
  <w:style w:type="character" w:styleId="Emphasis">
    <w:name w:val="Emphasis"/>
    <w:qFormat/>
    <w:rsid w:val="000262D8"/>
    <w:rPr>
      <w:rFonts w:ascii="Arial Black" w:hAnsi="Arial Black"/>
      <w:sz w:val="18"/>
    </w:rPr>
  </w:style>
  <w:style w:type="paragraph" w:styleId="MessageHeader">
    <w:name w:val="Message Header"/>
    <w:basedOn w:val="BodyText"/>
    <w:semiHidden/>
    <w:rsid w:val="000262D8"/>
    <w:pPr>
      <w:keepLines/>
      <w:tabs>
        <w:tab w:val="left" w:pos="720"/>
        <w:tab w:val="left" w:pos="4320"/>
        <w:tab w:val="left" w:pos="5040"/>
        <w:tab w:val="right" w:pos="8640"/>
      </w:tabs>
      <w:spacing w:after="40" w:line="440" w:lineRule="atLeast"/>
      <w:ind w:left="720" w:hanging="720"/>
      <w:jc w:val="left"/>
    </w:pPr>
  </w:style>
  <w:style w:type="paragraph" w:customStyle="1" w:styleId="MessageHeaderFirst">
    <w:name w:val="Message Header First"/>
    <w:basedOn w:val="MessageHeader"/>
    <w:next w:val="MessageHeader"/>
    <w:rsid w:val="000262D8"/>
  </w:style>
  <w:style w:type="character" w:customStyle="1" w:styleId="MessageHeaderLabel">
    <w:name w:val="Message Header Label"/>
    <w:rsid w:val="000262D8"/>
    <w:rPr>
      <w:rFonts w:ascii="Arial Black" w:hAnsi="Arial Black"/>
      <w:sz w:val="18"/>
    </w:rPr>
  </w:style>
  <w:style w:type="paragraph" w:customStyle="1" w:styleId="MessageHeaderLast">
    <w:name w:val="Message Header Last"/>
    <w:basedOn w:val="MessageHeader"/>
    <w:next w:val="BodyText"/>
    <w:rsid w:val="000262D8"/>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HeaderChar">
    <w:name w:val="Header Char"/>
    <w:link w:val="Header"/>
    <w:semiHidden/>
    <w:rsid w:val="00FE5D08"/>
    <w:rPr>
      <w:rFonts w:ascii="Arial" w:hAnsi="Arial"/>
      <w:szCs w:val="24"/>
    </w:rPr>
  </w:style>
  <w:style w:type="paragraph" w:styleId="BalloonText">
    <w:name w:val="Balloon Text"/>
    <w:basedOn w:val="Normal"/>
    <w:link w:val="BalloonTextChar"/>
    <w:uiPriority w:val="99"/>
    <w:semiHidden/>
    <w:unhideWhenUsed/>
    <w:rsid w:val="00CA6E21"/>
    <w:rPr>
      <w:rFonts w:ascii="Tahoma" w:hAnsi="Tahoma" w:cs="Tahoma"/>
      <w:sz w:val="16"/>
      <w:szCs w:val="16"/>
    </w:rPr>
  </w:style>
  <w:style w:type="character" w:customStyle="1" w:styleId="BalloonTextChar">
    <w:name w:val="Balloon Text Char"/>
    <w:link w:val="BalloonText"/>
    <w:uiPriority w:val="99"/>
    <w:semiHidden/>
    <w:rsid w:val="00CA6E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57013">
      <w:bodyDiv w:val="1"/>
      <w:marLeft w:val="0"/>
      <w:marRight w:val="0"/>
      <w:marTop w:val="0"/>
      <w:marBottom w:val="0"/>
      <w:divBdr>
        <w:top w:val="none" w:sz="0" w:space="0" w:color="auto"/>
        <w:left w:val="none" w:sz="0" w:space="0" w:color="auto"/>
        <w:bottom w:val="none" w:sz="0" w:space="0" w:color="auto"/>
        <w:right w:val="none" w:sz="0" w:space="0" w:color="auto"/>
      </w:divBdr>
    </w:div>
    <w:div w:id="353269968">
      <w:bodyDiv w:val="1"/>
      <w:marLeft w:val="0"/>
      <w:marRight w:val="0"/>
      <w:marTop w:val="0"/>
      <w:marBottom w:val="0"/>
      <w:divBdr>
        <w:top w:val="none" w:sz="0" w:space="0" w:color="auto"/>
        <w:left w:val="none" w:sz="0" w:space="0" w:color="auto"/>
        <w:bottom w:val="none" w:sz="0" w:space="0" w:color="auto"/>
        <w:right w:val="none" w:sz="0" w:space="0" w:color="auto"/>
      </w:divBdr>
    </w:div>
    <w:div w:id="492841940">
      <w:bodyDiv w:val="1"/>
      <w:marLeft w:val="0"/>
      <w:marRight w:val="0"/>
      <w:marTop w:val="0"/>
      <w:marBottom w:val="0"/>
      <w:divBdr>
        <w:top w:val="none" w:sz="0" w:space="0" w:color="auto"/>
        <w:left w:val="none" w:sz="0" w:space="0" w:color="auto"/>
        <w:bottom w:val="none" w:sz="0" w:space="0" w:color="auto"/>
        <w:right w:val="none" w:sz="0" w:space="0" w:color="auto"/>
      </w:divBdr>
    </w:div>
    <w:div w:id="1382552738">
      <w:bodyDiv w:val="1"/>
      <w:marLeft w:val="0"/>
      <w:marRight w:val="0"/>
      <w:marTop w:val="0"/>
      <w:marBottom w:val="0"/>
      <w:divBdr>
        <w:top w:val="none" w:sz="0" w:space="0" w:color="auto"/>
        <w:left w:val="none" w:sz="0" w:space="0" w:color="auto"/>
        <w:bottom w:val="none" w:sz="0" w:space="0" w:color="auto"/>
        <w:right w:val="none" w:sz="0" w:space="0" w:color="auto"/>
      </w:divBdr>
    </w:div>
    <w:div w:id="199028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health.mo.gov"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Office%20Services\FORMS\DHSS%20Letterheads\DHSS%20Letterheads%20Temp%206-2018\0-DHSSFaxCover%206-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0-DHSSFaxCover 6-18</Template>
  <TotalTime>4</TotalTime>
  <Pages>1</Pages>
  <Words>52</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Fax Cover Sheet w/HIPAA Confidentiality Statement</vt:lpstr>
    </vt:vector>
  </TitlesOfParts>
  <Company>Missouri Department of Health and Senior Services</Company>
  <LinksUpToDate>false</LinksUpToDate>
  <CharactersWithSpaces>354</CharactersWithSpaces>
  <SharedDoc>false</SharedDoc>
  <HLinks>
    <vt:vector size="6" baseType="variant">
      <vt:variant>
        <vt:i4>393245</vt:i4>
      </vt:variant>
      <vt:variant>
        <vt:i4>0</vt:i4>
      </vt:variant>
      <vt:variant>
        <vt:i4>0</vt:i4>
      </vt:variant>
      <vt:variant>
        <vt:i4>5</vt:i4>
      </vt:variant>
      <vt:variant>
        <vt:lpwstr>http://www.health.mo.gov/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Fax Cover Sheet w/HIPAA Confidentiality Statement</dc:title>
  <dc:creator>Randall, Yvette</dc:creator>
  <cp:lastModifiedBy>Randall, Yvette</cp:lastModifiedBy>
  <cp:revision>3</cp:revision>
  <cp:lastPrinted>2003-03-28T17:13:00Z</cp:lastPrinted>
  <dcterms:created xsi:type="dcterms:W3CDTF">2021-04-20T18:30:00Z</dcterms:created>
  <dcterms:modified xsi:type="dcterms:W3CDTF">2021-04-20T18:50:00Z</dcterms:modified>
</cp:coreProperties>
</file>