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896" w:rsidRDefault="007A7896" w:rsidP="00960378">
      <w:pPr>
        <w:pStyle w:val="NoSpacing"/>
        <w:numPr>
          <w:ilvl w:val="0"/>
          <w:numId w:val="0"/>
        </w:numPr>
        <w:tabs>
          <w:tab w:val="left" w:pos="360"/>
          <w:tab w:val="left" w:pos="720"/>
        </w:tabs>
        <w:rPr>
          <w:rFonts w:asciiTheme="majorHAnsi" w:hAnsiTheme="majorHAnsi"/>
        </w:rPr>
      </w:pPr>
      <w:r>
        <w:rPr>
          <w:rFonts w:asciiTheme="majorHAnsi" w:hAnsiTheme="majorHAnsi"/>
        </w:rPr>
        <w:t>PURPOSE</w:t>
      </w:r>
    </w:p>
    <w:p w:rsidR="007A7896" w:rsidRPr="00674D0A" w:rsidRDefault="007A7896" w:rsidP="00960378">
      <w:pPr>
        <w:pStyle w:val="NoSpacing"/>
        <w:numPr>
          <w:ilvl w:val="0"/>
          <w:numId w:val="0"/>
        </w:numPr>
        <w:tabs>
          <w:tab w:val="left" w:pos="360"/>
          <w:tab w:val="left" w:pos="720"/>
        </w:tabs>
        <w:rPr>
          <w:rFonts w:asciiTheme="majorHAnsi" w:hAnsiTheme="majorHAnsi"/>
          <w:b w:val="0"/>
        </w:rPr>
      </w:pPr>
    </w:p>
    <w:p w:rsidR="007C4C14" w:rsidRPr="00794618" w:rsidRDefault="0063190E" w:rsidP="00E10369">
      <w:pPr>
        <w:widowControl w:val="0"/>
        <w:tabs>
          <w:tab w:val="left" w:pos="720"/>
        </w:tabs>
        <w:ind w:left="720" w:hanging="1260"/>
        <w:rPr>
          <w:rFonts w:ascii="Arial" w:hAnsi="Arial" w:cs="Arial"/>
        </w:rPr>
      </w:pPr>
      <w:r>
        <w:rPr>
          <w:rFonts w:ascii="Arial" w:hAnsi="Arial" w:cs="Arial"/>
          <w:sz w:val="24"/>
          <w:szCs w:val="24"/>
        </w:rPr>
        <w:tab/>
      </w:r>
      <w:r w:rsidR="007C4C14" w:rsidRPr="00794618">
        <w:rPr>
          <w:rFonts w:ascii="Arial" w:hAnsi="Arial" w:cs="Arial"/>
        </w:rPr>
        <w:t>A Reduction in</w:t>
      </w:r>
      <w:r w:rsidR="00017E8D" w:rsidRPr="00794618">
        <w:rPr>
          <w:rFonts w:ascii="Arial" w:hAnsi="Arial" w:cs="Arial"/>
        </w:rPr>
        <w:t xml:space="preserve"> </w:t>
      </w:r>
      <w:r w:rsidR="00E55B20" w:rsidRPr="00794618">
        <w:rPr>
          <w:rFonts w:ascii="Arial" w:hAnsi="Arial" w:cs="Arial"/>
        </w:rPr>
        <w:t>F</w:t>
      </w:r>
      <w:r w:rsidR="00163627" w:rsidRPr="00794618">
        <w:rPr>
          <w:rFonts w:ascii="Arial" w:hAnsi="Arial" w:cs="Arial"/>
        </w:rPr>
        <w:t xml:space="preserve">orce </w:t>
      </w:r>
      <w:r w:rsidR="007C4C14" w:rsidRPr="00794618">
        <w:rPr>
          <w:rFonts w:ascii="Arial" w:hAnsi="Arial" w:cs="Arial"/>
        </w:rPr>
        <w:t>(RIF) occurs when budget constraints, changing statutory obligations or other economic conditions necessitate the elimination of state positions.  In such circumstances, positions will be</w:t>
      </w:r>
      <w:r w:rsidR="00F17B47" w:rsidRPr="00794618">
        <w:rPr>
          <w:rFonts w:ascii="Arial" w:hAnsi="Arial" w:cs="Arial"/>
        </w:rPr>
        <w:t xml:space="preserve"> eliminated in a manner that min</w:t>
      </w:r>
      <w:r w:rsidR="007C4C14" w:rsidRPr="00794618">
        <w:rPr>
          <w:rFonts w:ascii="Arial" w:hAnsi="Arial" w:cs="Arial"/>
        </w:rPr>
        <w:t>imizes the disruption of services to Missouri’s citizens and leverages efficiencies across state government.</w:t>
      </w:r>
    </w:p>
    <w:p w:rsidR="007C4C14" w:rsidRDefault="007C4C14" w:rsidP="00E10369">
      <w:pPr>
        <w:widowControl w:val="0"/>
        <w:tabs>
          <w:tab w:val="left" w:pos="720"/>
        </w:tabs>
        <w:ind w:left="720" w:hanging="1260"/>
        <w:rPr>
          <w:rFonts w:ascii="Arial" w:hAnsi="Arial" w:cs="Arial"/>
        </w:rPr>
      </w:pPr>
    </w:p>
    <w:p w:rsidR="00577A5F" w:rsidRPr="00F9705B" w:rsidRDefault="00577A5F" w:rsidP="00C15111">
      <w:pPr>
        <w:pStyle w:val="NoSpacing"/>
        <w:numPr>
          <w:ilvl w:val="0"/>
          <w:numId w:val="0"/>
        </w:numPr>
        <w:tabs>
          <w:tab w:val="left" w:pos="360"/>
          <w:tab w:val="left" w:pos="720"/>
        </w:tabs>
        <w:ind w:left="720"/>
        <w:rPr>
          <w:rFonts w:asciiTheme="minorHAnsi" w:hAnsiTheme="minorHAnsi" w:cstheme="minorHAnsi"/>
        </w:rPr>
      </w:pPr>
    </w:p>
    <w:p w:rsidR="007A7896" w:rsidRPr="00444748" w:rsidRDefault="007C4C14" w:rsidP="007A7896">
      <w:pPr>
        <w:pStyle w:val="NoSpacing"/>
        <w:numPr>
          <w:ilvl w:val="0"/>
          <w:numId w:val="0"/>
        </w:numPr>
        <w:tabs>
          <w:tab w:val="left" w:pos="360"/>
          <w:tab w:val="left" w:pos="720"/>
        </w:tabs>
        <w:rPr>
          <w:rFonts w:asciiTheme="majorHAnsi" w:hAnsiTheme="majorHAnsi"/>
        </w:rPr>
      </w:pPr>
      <w:r>
        <w:rPr>
          <w:rFonts w:asciiTheme="majorHAnsi" w:hAnsiTheme="majorHAnsi"/>
        </w:rPr>
        <w:t>1.0</w:t>
      </w:r>
      <w:r>
        <w:rPr>
          <w:rFonts w:asciiTheme="majorHAnsi" w:hAnsiTheme="majorHAnsi"/>
        </w:rPr>
        <w:tab/>
      </w:r>
      <w:r>
        <w:rPr>
          <w:rFonts w:asciiTheme="majorHAnsi" w:hAnsiTheme="majorHAnsi"/>
        </w:rPr>
        <w:tab/>
        <w:t>Types of Reductions</w:t>
      </w:r>
      <w:r w:rsidR="00F9705B" w:rsidRPr="00444748">
        <w:rPr>
          <w:rFonts w:asciiTheme="majorHAnsi" w:hAnsiTheme="majorHAnsi"/>
        </w:rPr>
        <w:t xml:space="preserve">  </w:t>
      </w:r>
    </w:p>
    <w:p w:rsidR="0063190E" w:rsidRDefault="0063190E" w:rsidP="006319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sz w:val="24"/>
          <w:szCs w:val="24"/>
        </w:rPr>
      </w:pPr>
    </w:p>
    <w:p w:rsidR="007C4C14" w:rsidRDefault="007C4C14" w:rsidP="007C4C14">
      <w:pPr>
        <w:pStyle w:val="ListParagraph"/>
        <w:numPr>
          <w:ilvl w:val="1"/>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2749D">
        <w:rPr>
          <w:rFonts w:ascii="Arial" w:hAnsi="Arial" w:cs="Arial"/>
          <w:b/>
        </w:rPr>
        <w:t>Program elimination</w:t>
      </w:r>
      <w:r w:rsidRPr="007C4C14">
        <w:rPr>
          <w:rFonts w:ascii="Arial" w:hAnsi="Arial" w:cs="Arial"/>
        </w:rPr>
        <w:t>.  This type of RIF involves the elimination of a program when the services of such program will be eliminated.  A program can be a whole division of service or any organization</w:t>
      </w:r>
      <w:r w:rsidR="003412A1">
        <w:rPr>
          <w:rFonts w:ascii="Arial" w:hAnsi="Arial" w:cs="Arial"/>
        </w:rPr>
        <w:t>al</w:t>
      </w:r>
      <w:r w:rsidRPr="007C4C14">
        <w:rPr>
          <w:rFonts w:ascii="Arial" w:hAnsi="Arial" w:cs="Arial"/>
        </w:rPr>
        <w:t xml:space="preserve"> unit within a division.  Each </w:t>
      </w:r>
      <w:r w:rsidR="003412A1">
        <w:rPr>
          <w:rFonts w:ascii="Arial" w:hAnsi="Arial" w:cs="Arial"/>
        </w:rPr>
        <w:t>division director shall:</w:t>
      </w:r>
    </w:p>
    <w:p w:rsidR="007C4C14" w:rsidRDefault="007C4C14" w:rsidP="007C4C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rsidR="007C4C14" w:rsidRPr="007C4C14" w:rsidRDefault="007C4C14" w:rsidP="007C4C14">
      <w:pPr>
        <w:pStyle w:val="ListParagraph"/>
        <w:numPr>
          <w:ilvl w:val="2"/>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7C4C14">
        <w:rPr>
          <w:rFonts w:ascii="Arial" w:hAnsi="Arial" w:cs="Arial"/>
        </w:rPr>
        <w:t>Evaluate the services and/or programs that can be eliminated without eliminating critical services to citizens.</w:t>
      </w:r>
    </w:p>
    <w:p w:rsidR="008F1510" w:rsidRDefault="008F1510" w:rsidP="008F1510">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rPr>
      </w:pPr>
    </w:p>
    <w:p w:rsidR="007C4C14" w:rsidRDefault="007C4C14" w:rsidP="007C4C14">
      <w:pPr>
        <w:pStyle w:val="ListParagraph"/>
        <w:numPr>
          <w:ilvl w:val="2"/>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Identify statutory requirements associated with the program</w:t>
      </w:r>
    </w:p>
    <w:p w:rsidR="008F1510" w:rsidRDefault="008F1510" w:rsidP="008F1510">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rPr>
      </w:pPr>
    </w:p>
    <w:p w:rsidR="007C4C14" w:rsidRDefault="007C4C14" w:rsidP="007C4C14">
      <w:pPr>
        <w:pStyle w:val="ListParagraph"/>
        <w:numPr>
          <w:ilvl w:val="2"/>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Identify all positions with duties fully dedicated to the program.</w:t>
      </w:r>
    </w:p>
    <w:p w:rsidR="008F1510" w:rsidRDefault="008F1510" w:rsidP="008F1510">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rPr>
      </w:pPr>
    </w:p>
    <w:p w:rsidR="007C4C14" w:rsidRDefault="007C4C14" w:rsidP="007C4C14">
      <w:pPr>
        <w:pStyle w:val="ListParagraph"/>
        <w:numPr>
          <w:ilvl w:val="2"/>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Identify funding source(s) for the program and potential lost revenue by elimination of the program.</w:t>
      </w:r>
    </w:p>
    <w:p w:rsidR="008F1510" w:rsidRDefault="008F1510" w:rsidP="008F1510">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rPr>
      </w:pPr>
    </w:p>
    <w:p w:rsidR="007C4C14" w:rsidRDefault="007C4C14" w:rsidP="007C4C14">
      <w:pPr>
        <w:pStyle w:val="ListParagraph"/>
        <w:numPr>
          <w:ilvl w:val="2"/>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Once a program(s) has been identified for elimination all permanent and temporary positions, full and part-time shall be eliminated.</w:t>
      </w:r>
    </w:p>
    <w:p w:rsidR="008F1510" w:rsidRDefault="008F1510" w:rsidP="008F1510">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rPr>
      </w:pPr>
    </w:p>
    <w:p w:rsidR="007C4C14" w:rsidRDefault="007C4C14" w:rsidP="007C4C14">
      <w:pPr>
        <w:pStyle w:val="ListParagraph"/>
        <w:numPr>
          <w:ilvl w:val="2"/>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Team members in programs subject to eliminations who have demonstrated success and proficiency in other program areas within the department may be transferred to other positions in those programs to the exten</w:t>
      </w:r>
      <w:r w:rsidR="00574D68">
        <w:rPr>
          <w:rFonts w:ascii="Arial" w:hAnsi="Arial" w:cs="Arial"/>
        </w:rPr>
        <w:t>t</w:t>
      </w:r>
      <w:r>
        <w:rPr>
          <w:rFonts w:ascii="Arial" w:hAnsi="Arial" w:cs="Arial"/>
        </w:rPr>
        <w:t xml:space="preserve"> budgetary constraints allow.  This may require a RIF of other employees in that program</w:t>
      </w:r>
      <w:r w:rsidR="00674391">
        <w:rPr>
          <w:rFonts w:ascii="Arial" w:hAnsi="Arial" w:cs="Arial"/>
        </w:rPr>
        <w:t xml:space="preserve"> in accordance with Section 1.2</w:t>
      </w:r>
      <w:r>
        <w:rPr>
          <w:rFonts w:ascii="Arial" w:hAnsi="Arial" w:cs="Arial"/>
        </w:rPr>
        <w:t xml:space="preserve"> of this policy.</w:t>
      </w:r>
    </w:p>
    <w:p w:rsidR="008F1510" w:rsidRDefault="008F1510" w:rsidP="008F1510">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rPr>
      </w:pPr>
    </w:p>
    <w:p w:rsidR="007C4C14" w:rsidRDefault="007C4C14" w:rsidP="007C4C14">
      <w:pPr>
        <w:pStyle w:val="ListParagraph"/>
        <w:numPr>
          <w:ilvl w:val="2"/>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 xml:space="preserve">All team members who are not retained through transfer as noted in subsection 1.1.6 above shall be notified of the elimination of their positon in accordance with the </w:t>
      </w:r>
      <w:r w:rsidR="00674391">
        <w:rPr>
          <w:rFonts w:ascii="Arial" w:hAnsi="Arial" w:cs="Arial"/>
        </w:rPr>
        <w:t>procedures outlined in Section 2</w:t>
      </w:r>
      <w:r>
        <w:rPr>
          <w:rFonts w:ascii="Arial" w:hAnsi="Arial" w:cs="Arial"/>
        </w:rPr>
        <w:t>.0 of this policy.</w:t>
      </w:r>
    </w:p>
    <w:p w:rsidR="007C4C14" w:rsidRDefault="007C4C14" w:rsidP="007C4C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bookmarkStart w:id="0" w:name="_GoBack"/>
      <w:bookmarkEnd w:id="0"/>
    </w:p>
    <w:p w:rsidR="007C4C14" w:rsidRPr="003412A1" w:rsidRDefault="003412A1" w:rsidP="003412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r>
        <w:rPr>
          <w:rFonts w:ascii="Arial" w:hAnsi="Arial" w:cs="Arial"/>
        </w:rPr>
        <w:t>1.2</w:t>
      </w:r>
      <w:r>
        <w:rPr>
          <w:rFonts w:ascii="Arial" w:hAnsi="Arial" w:cs="Arial"/>
        </w:rPr>
        <w:tab/>
      </w:r>
      <w:r w:rsidR="007C4C14" w:rsidRPr="00C2749D">
        <w:rPr>
          <w:rFonts w:ascii="Arial" w:hAnsi="Arial" w:cs="Arial"/>
          <w:b/>
        </w:rPr>
        <w:t>Traditional RIF</w:t>
      </w:r>
      <w:r w:rsidR="007C4C14" w:rsidRPr="003412A1">
        <w:rPr>
          <w:rFonts w:ascii="Arial" w:hAnsi="Arial" w:cs="Arial"/>
        </w:rPr>
        <w:t>:  A traditional RIF occurs when an organizational unit will r</w:t>
      </w:r>
      <w:r w:rsidR="008F1510" w:rsidRPr="003412A1">
        <w:rPr>
          <w:rFonts w:ascii="Arial" w:hAnsi="Arial" w:cs="Arial"/>
        </w:rPr>
        <w:t xml:space="preserve">emain intact, but the number of full-time employees (FTE) within the organizational unit will be reduced through identification of a class of positions </w:t>
      </w:r>
      <w:r>
        <w:rPr>
          <w:rFonts w:ascii="Arial" w:hAnsi="Arial" w:cs="Arial"/>
        </w:rPr>
        <w:t xml:space="preserve">or individual positions </w:t>
      </w:r>
      <w:r w:rsidR="008F1510" w:rsidRPr="003412A1">
        <w:rPr>
          <w:rFonts w:ascii="Arial" w:hAnsi="Arial" w:cs="Arial"/>
        </w:rPr>
        <w:t>following a consistent set of criteria.  For traditional RIF’s each division director shall prepare a RIF plan as outlined below.</w:t>
      </w:r>
    </w:p>
    <w:p w:rsidR="008F1510" w:rsidRDefault="008F1510" w:rsidP="008F151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rsidR="008F1510" w:rsidRPr="003412A1" w:rsidRDefault="008F1510" w:rsidP="003412A1">
      <w:pPr>
        <w:pStyle w:val="ListParagraph"/>
        <w:numPr>
          <w:ilvl w:val="2"/>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3412A1">
        <w:rPr>
          <w:rFonts w:ascii="Arial" w:hAnsi="Arial" w:cs="Arial"/>
        </w:rPr>
        <w:lastRenderedPageBreak/>
        <w:t xml:space="preserve">Each division director shall prepare a RIF plan for each affected organizational unit identifying an order of reduction based on the below criteria.  With the exception of criteria </w:t>
      </w:r>
      <w:r w:rsidR="00C2749D">
        <w:rPr>
          <w:rFonts w:ascii="Arial" w:hAnsi="Arial" w:cs="Arial"/>
        </w:rPr>
        <w:t>e.</w:t>
      </w:r>
      <w:r w:rsidR="00B23619">
        <w:rPr>
          <w:rFonts w:ascii="Arial" w:hAnsi="Arial" w:cs="Arial"/>
        </w:rPr>
        <w:t xml:space="preserve"> </w:t>
      </w:r>
      <w:r w:rsidRPr="003412A1">
        <w:rPr>
          <w:rFonts w:ascii="Arial" w:hAnsi="Arial" w:cs="Arial"/>
        </w:rPr>
        <w:t xml:space="preserve">below, these </w:t>
      </w:r>
      <w:r w:rsidR="00F63844" w:rsidRPr="003412A1">
        <w:rPr>
          <w:rFonts w:ascii="Arial" w:hAnsi="Arial" w:cs="Arial"/>
        </w:rPr>
        <w:t>criteria</w:t>
      </w:r>
      <w:r w:rsidRPr="003412A1">
        <w:rPr>
          <w:rFonts w:ascii="Arial" w:hAnsi="Arial" w:cs="Arial"/>
        </w:rPr>
        <w:t xml:space="preserve"> are not required to be applied to any particular order of priority.  Criteria</w:t>
      </w:r>
      <w:r w:rsidR="00C2749D">
        <w:rPr>
          <w:rFonts w:ascii="Arial" w:hAnsi="Arial" w:cs="Arial"/>
        </w:rPr>
        <w:t xml:space="preserve"> e.</w:t>
      </w:r>
      <w:r w:rsidR="00674391">
        <w:rPr>
          <w:rFonts w:ascii="Arial" w:hAnsi="Arial" w:cs="Arial"/>
        </w:rPr>
        <w:t xml:space="preserve"> </w:t>
      </w:r>
      <w:r w:rsidRPr="003412A1">
        <w:rPr>
          <w:rFonts w:ascii="Arial" w:hAnsi="Arial" w:cs="Arial"/>
        </w:rPr>
        <w:t xml:space="preserve">is only to be applied as a </w:t>
      </w:r>
      <w:r w:rsidR="00527B93" w:rsidRPr="003412A1">
        <w:rPr>
          <w:rFonts w:ascii="Arial" w:hAnsi="Arial" w:cs="Arial"/>
        </w:rPr>
        <w:t>tiebreaker</w:t>
      </w:r>
      <w:r w:rsidRPr="003412A1">
        <w:rPr>
          <w:rFonts w:ascii="Arial" w:hAnsi="Arial" w:cs="Arial"/>
        </w:rPr>
        <w:t xml:space="preserve"> and only when all other factors are equal between two employees being considered for reduction.</w:t>
      </w:r>
    </w:p>
    <w:p w:rsidR="008F1510" w:rsidRPr="008F1510" w:rsidRDefault="008F1510" w:rsidP="008F1510">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rPr>
      </w:pPr>
    </w:p>
    <w:p w:rsidR="008F1510" w:rsidRDefault="008F1510" w:rsidP="00C2749D">
      <w:pPr>
        <w:pStyle w:val="ListParagraph"/>
        <w:numPr>
          <w:ilvl w:val="1"/>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The position’s (filled or vacant) importance to the organizational unit’s operations.</w:t>
      </w:r>
    </w:p>
    <w:p w:rsidR="0057413F" w:rsidRDefault="0057413F" w:rsidP="00C2749D">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40"/>
        <w:rPr>
          <w:rFonts w:ascii="Arial" w:hAnsi="Arial" w:cs="Arial"/>
        </w:rPr>
      </w:pPr>
    </w:p>
    <w:p w:rsidR="008F1510" w:rsidRDefault="008F1510" w:rsidP="00C2749D">
      <w:pPr>
        <w:pStyle w:val="ListParagraph"/>
        <w:numPr>
          <w:ilvl w:val="1"/>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ENGAGE evaluation scores indicating high performance levels.</w:t>
      </w:r>
    </w:p>
    <w:p w:rsidR="0057413F" w:rsidRPr="0057413F" w:rsidRDefault="0057413F" w:rsidP="00C274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rsidR="008F1510" w:rsidRDefault="008F1510" w:rsidP="00C2749D">
      <w:pPr>
        <w:pStyle w:val="ListParagraph"/>
        <w:numPr>
          <w:ilvl w:val="1"/>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Documented disciplinary or corrective actions with consideration for improved performance and/or conduct or lack thereof since the disciplinary or corrective action took place.</w:t>
      </w:r>
    </w:p>
    <w:p w:rsidR="0057413F" w:rsidRDefault="0057413F" w:rsidP="00C2749D">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40"/>
        <w:rPr>
          <w:rFonts w:ascii="Arial" w:hAnsi="Arial" w:cs="Arial"/>
        </w:rPr>
      </w:pPr>
    </w:p>
    <w:p w:rsidR="008F1510" w:rsidRDefault="008F1510" w:rsidP="00C2749D">
      <w:pPr>
        <w:pStyle w:val="ListParagraph"/>
        <w:numPr>
          <w:ilvl w:val="1"/>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Team member productivity, performance, demonstrated improvement, a</w:t>
      </w:r>
      <w:r w:rsidR="00C2749D">
        <w:rPr>
          <w:rFonts w:ascii="Arial" w:hAnsi="Arial" w:cs="Arial"/>
        </w:rPr>
        <w:t>n</w:t>
      </w:r>
      <w:r>
        <w:rPr>
          <w:rFonts w:ascii="Arial" w:hAnsi="Arial" w:cs="Arial"/>
        </w:rPr>
        <w:t>d ability to contribute beyond current duties following the implementation of the RIF.</w:t>
      </w:r>
    </w:p>
    <w:p w:rsidR="0057413F" w:rsidRPr="0057413F" w:rsidRDefault="0057413F" w:rsidP="00C274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rsidR="008F1510" w:rsidRDefault="008F1510" w:rsidP="00C2749D">
      <w:pPr>
        <w:pStyle w:val="ListParagraph"/>
        <w:numPr>
          <w:ilvl w:val="1"/>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When all other factors are equal, team members with longer state service will receive the next higher number in the RIF plan listing, immediately following the team member with who</w:t>
      </w:r>
      <w:r w:rsidR="00C2749D">
        <w:rPr>
          <w:rFonts w:ascii="Arial" w:hAnsi="Arial" w:cs="Arial"/>
        </w:rPr>
        <w:t>m</w:t>
      </w:r>
      <w:r>
        <w:rPr>
          <w:rFonts w:ascii="Arial" w:hAnsi="Arial" w:cs="Arial"/>
        </w:rPr>
        <w:t xml:space="preserve"> they were tied, and will be retained over the team member with less state service in the event that the shorter serving team member is or becomes the cut-off point for the RIF plan.</w:t>
      </w:r>
    </w:p>
    <w:p w:rsidR="008F1510" w:rsidRDefault="008F1510" w:rsidP="008F151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rsidR="008F1510" w:rsidRPr="00C2749D" w:rsidRDefault="008F1510" w:rsidP="00C2749D">
      <w:pPr>
        <w:pStyle w:val="ListParagraph"/>
        <w:numPr>
          <w:ilvl w:val="1"/>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r w:rsidRPr="00C2749D">
        <w:rPr>
          <w:rFonts w:ascii="Arial" w:hAnsi="Arial" w:cs="Arial"/>
        </w:rPr>
        <w:t>Division directors shall prepare a RIF plan that does not create a disparate impact based on age, disability, race, color, religion, sex, national origin, pregnancy o</w:t>
      </w:r>
      <w:r w:rsidR="00C2749D">
        <w:rPr>
          <w:rFonts w:ascii="Arial" w:hAnsi="Arial" w:cs="Arial"/>
        </w:rPr>
        <w:t>r genetic</w:t>
      </w:r>
      <w:r w:rsidRPr="00C2749D">
        <w:rPr>
          <w:rFonts w:ascii="Arial" w:hAnsi="Arial" w:cs="Arial"/>
        </w:rPr>
        <w:t xml:space="preserve"> information.</w:t>
      </w:r>
    </w:p>
    <w:p w:rsidR="0057413F" w:rsidRPr="008F1510" w:rsidRDefault="0057413F" w:rsidP="0057413F">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rPr>
      </w:pPr>
    </w:p>
    <w:p w:rsidR="008F1510" w:rsidRPr="00C2749D" w:rsidRDefault="008F1510" w:rsidP="00C2749D">
      <w:pPr>
        <w:pStyle w:val="ListParagraph"/>
        <w:numPr>
          <w:ilvl w:val="1"/>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r w:rsidRPr="00C2749D">
        <w:rPr>
          <w:rFonts w:ascii="Arial" w:hAnsi="Arial" w:cs="Arial"/>
        </w:rPr>
        <w:t xml:space="preserve">The RIF plan will serve as a basis to eliminate positions when program elimination opportunities have been exhausted and additional expenses need to be reduced.  In this case, positions will be eliminated in order of the RIF plan until an appropriate </w:t>
      </w:r>
      <w:r w:rsidR="0057413F" w:rsidRPr="00C2749D">
        <w:rPr>
          <w:rFonts w:ascii="Arial" w:hAnsi="Arial" w:cs="Arial"/>
        </w:rPr>
        <w:t>amount of General Revenue dollars have been eliminated.</w:t>
      </w:r>
    </w:p>
    <w:p w:rsidR="0057413F" w:rsidRDefault="0057413F" w:rsidP="0057413F">
      <w:pPr>
        <w:pStyle w:val="ListParagraph"/>
        <w:rPr>
          <w:rFonts w:ascii="Arial" w:hAnsi="Arial" w:cs="Arial"/>
        </w:rPr>
      </w:pPr>
    </w:p>
    <w:p w:rsidR="0057413F" w:rsidRPr="0057413F" w:rsidRDefault="0057413F" w:rsidP="0057413F">
      <w:pPr>
        <w:pStyle w:val="ListParagraph"/>
        <w:rPr>
          <w:rFonts w:ascii="Arial" w:hAnsi="Arial" w:cs="Arial"/>
        </w:rPr>
      </w:pPr>
    </w:p>
    <w:p w:rsidR="0057413F" w:rsidRDefault="0057413F"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rPr>
      </w:pPr>
      <w:r>
        <w:rPr>
          <w:rFonts w:ascii="Arial" w:hAnsi="Arial" w:cs="Arial"/>
          <w:b/>
        </w:rPr>
        <w:t>2.0</w:t>
      </w:r>
      <w:r>
        <w:rPr>
          <w:rFonts w:ascii="Arial" w:hAnsi="Arial" w:cs="Arial"/>
          <w:b/>
        </w:rPr>
        <w:tab/>
        <w:t>Procedure</w:t>
      </w:r>
    </w:p>
    <w:p w:rsidR="0057413F" w:rsidRDefault="0057413F"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rPr>
      </w:pPr>
    </w:p>
    <w:p w:rsidR="0057413F" w:rsidRDefault="0057413F"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r>
        <w:rPr>
          <w:rFonts w:ascii="Arial" w:hAnsi="Arial" w:cs="Arial"/>
        </w:rPr>
        <w:t>2.1</w:t>
      </w:r>
      <w:r>
        <w:rPr>
          <w:rFonts w:ascii="Arial" w:hAnsi="Arial" w:cs="Arial"/>
        </w:rPr>
        <w:tab/>
        <w:t xml:space="preserve">Prior to initializing a RIF, all hourly and intermittent appointments within any affected organizational units shall normally be terminated prior to the elimination of full-time or permanent part-time team members. </w:t>
      </w:r>
      <w:r w:rsidR="008F2AC5">
        <w:rPr>
          <w:rFonts w:ascii="Arial" w:hAnsi="Arial" w:cs="Arial"/>
        </w:rPr>
        <w:t xml:space="preserve"> </w:t>
      </w:r>
      <w:r>
        <w:rPr>
          <w:rFonts w:ascii="Arial" w:hAnsi="Arial" w:cs="Arial"/>
        </w:rPr>
        <w:t>When the continued use of hourly and intermittent team members creates demonstrated efficiency, reduces overtime cost or ensures compliance with staffing minimums, such team members may be retained when other full-time or permanent part-time team members are subject to a RIF.</w:t>
      </w:r>
    </w:p>
    <w:p w:rsidR="0057413F" w:rsidRDefault="0057413F"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p>
    <w:p w:rsidR="0057413F" w:rsidRDefault="0057413F"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r>
        <w:rPr>
          <w:rFonts w:ascii="Arial" w:hAnsi="Arial" w:cs="Arial"/>
        </w:rPr>
        <w:t>2.2</w:t>
      </w:r>
      <w:r>
        <w:rPr>
          <w:rFonts w:ascii="Arial" w:hAnsi="Arial" w:cs="Arial"/>
        </w:rPr>
        <w:tab/>
        <w:t>When it becomes necessary to implement a RIF, all team members subject to the RIF will be provided with notice at least 14 days, but no more than 30 days, in advance that their position will be eliminated.  Such notice will include the following:</w:t>
      </w:r>
    </w:p>
    <w:p w:rsidR="0057413F" w:rsidRDefault="0057413F"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p>
    <w:p w:rsidR="0057413F" w:rsidRDefault="0057413F"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r>
        <w:rPr>
          <w:rFonts w:ascii="Arial" w:hAnsi="Arial" w:cs="Arial"/>
        </w:rPr>
        <w:t>2.2.1</w:t>
      </w:r>
      <w:r>
        <w:rPr>
          <w:rFonts w:ascii="Arial" w:hAnsi="Arial" w:cs="Arial"/>
        </w:rPr>
        <w:tab/>
        <w:t>The effective date of elimination of the team member’s position.</w:t>
      </w:r>
    </w:p>
    <w:p w:rsidR="0057413F" w:rsidRDefault="0057413F"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p>
    <w:p w:rsidR="0057413F" w:rsidRDefault="0057413F"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r>
        <w:rPr>
          <w:rFonts w:ascii="Arial" w:hAnsi="Arial" w:cs="Arial"/>
        </w:rPr>
        <w:t>2.2.2</w:t>
      </w:r>
      <w:r>
        <w:rPr>
          <w:rFonts w:ascii="Arial" w:hAnsi="Arial" w:cs="Arial"/>
        </w:rPr>
        <w:tab/>
        <w:t>A list of vacant positions available in executive branch agencies (such listing may consist of links to state job boards such as MO Careers)</w:t>
      </w:r>
      <w:r w:rsidR="009A7C41">
        <w:rPr>
          <w:rFonts w:ascii="Arial" w:hAnsi="Arial" w:cs="Arial"/>
        </w:rPr>
        <w:t>.</w:t>
      </w:r>
    </w:p>
    <w:p w:rsidR="009A7C41" w:rsidRDefault="009A7C41"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p>
    <w:p w:rsidR="009A7C41" w:rsidRDefault="009A7C41"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r>
        <w:rPr>
          <w:rFonts w:ascii="Arial" w:hAnsi="Arial" w:cs="Arial"/>
        </w:rPr>
        <w:t>2.2.3</w:t>
      </w:r>
      <w:r>
        <w:rPr>
          <w:rFonts w:ascii="Arial" w:hAnsi="Arial" w:cs="Arial"/>
        </w:rPr>
        <w:tab/>
        <w:t>A listing of all Job Centers available under the Missouri Division of Workforce Development in Missouri.</w:t>
      </w:r>
    </w:p>
    <w:p w:rsidR="009A7C41" w:rsidRDefault="009A7C41"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p>
    <w:p w:rsidR="009A7C41" w:rsidRDefault="009A7C41"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r>
        <w:rPr>
          <w:rFonts w:ascii="Arial" w:hAnsi="Arial" w:cs="Arial"/>
        </w:rPr>
        <w:t>2.2.4</w:t>
      </w:r>
      <w:r>
        <w:rPr>
          <w:rFonts w:ascii="Arial" w:hAnsi="Arial" w:cs="Arial"/>
        </w:rPr>
        <w:tab/>
        <w:t>Information about filing the unemployment benefits through the Division of Employment Security.</w:t>
      </w:r>
    </w:p>
    <w:p w:rsidR="009A7C41" w:rsidRDefault="009A7C41" w:rsidP="00F707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rsidR="009A7C41" w:rsidRDefault="00F707F8"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r>
        <w:rPr>
          <w:rFonts w:ascii="Arial" w:hAnsi="Arial" w:cs="Arial"/>
        </w:rPr>
        <w:t>2.3</w:t>
      </w:r>
      <w:r w:rsidR="009A7C41">
        <w:rPr>
          <w:rFonts w:ascii="Arial" w:hAnsi="Arial" w:cs="Arial"/>
        </w:rPr>
        <w:tab/>
      </w:r>
      <w:r w:rsidR="008F2AC5">
        <w:rPr>
          <w:rFonts w:ascii="Arial" w:hAnsi="Arial" w:cs="Arial"/>
        </w:rPr>
        <w:t>P</w:t>
      </w:r>
      <w:r w:rsidR="009A7C41">
        <w:rPr>
          <w:rFonts w:ascii="Arial" w:hAnsi="Arial" w:cs="Arial"/>
        </w:rPr>
        <w:t xml:space="preserve">rior to implementation of a RIF, the final plan will be reviewed </w:t>
      </w:r>
      <w:r>
        <w:rPr>
          <w:rFonts w:ascii="Arial" w:hAnsi="Arial" w:cs="Arial"/>
        </w:rPr>
        <w:t xml:space="preserve">by the Office of General Counsel and the Office of Human Resources </w:t>
      </w:r>
      <w:r w:rsidR="009A7C41">
        <w:rPr>
          <w:rFonts w:ascii="Arial" w:hAnsi="Arial" w:cs="Arial"/>
        </w:rPr>
        <w:t>for any uninten</w:t>
      </w:r>
      <w:r w:rsidR="008F2AC5">
        <w:rPr>
          <w:rFonts w:ascii="Arial" w:hAnsi="Arial" w:cs="Arial"/>
        </w:rPr>
        <w:t>ded impact.</w:t>
      </w:r>
    </w:p>
    <w:p w:rsidR="009A7C41" w:rsidRDefault="009A7C41"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p>
    <w:p w:rsidR="00F707F8" w:rsidRDefault="00F707F8"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p>
    <w:p w:rsidR="009A7C41" w:rsidRDefault="009A7C41"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rPr>
      </w:pPr>
      <w:r>
        <w:rPr>
          <w:rFonts w:ascii="Arial" w:hAnsi="Arial" w:cs="Arial"/>
          <w:b/>
        </w:rPr>
        <w:t>3.0</w:t>
      </w:r>
      <w:r>
        <w:rPr>
          <w:rFonts w:ascii="Arial" w:hAnsi="Arial" w:cs="Arial"/>
          <w:b/>
        </w:rPr>
        <w:tab/>
        <w:t>Applicability</w:t>
      </w:r>
    </w:p>
    <w:p w:rsidR="009A7C41" w:rsidRDefault="009A7C41"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rPr>
      </w:pPr>
    </w:p>
    <w:p w:rsidR="009A7C41" w:rsidRPr="009A7C41" w:rsidRDefault="009A7C41" w:rsidP="00574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rPr>
      </w:pPr>
      <w:r>
        <w:rPr>
          <w:rFonts w:ascii="Arial" w:hAnsi="Arial" w:cs="Arial"/>
        </w:rPr>
        <w:t>3.1</w:t>
      </w:r>
      <w:r>
        <w:rPr>
          <w:rFonts w:ascii="Arial" w:hAnsi="Arial" w:cs="Arial"/>
        </w:rPr>
        <w:tab/>
        <w:t>When it is necessary to eliminate a position covered by an active labor agreement, any provisions of the active labor agreement that conflict with this policy shall prevail.</w:t>
      </w:r>
    </w:p>
    <w:p w:rsidR="0063190E" w:rsidRPr="00444748" w:rsidRDefault="0063190E" w:rsidP="006319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color w:val="000081"/>
        </w:rPr>
      </w:pPr>
    </w:p>
    <w:p w:rsidR="009A7C41" w:rsidRDefault="009A7C41" w:rsidP="00794494">
      <w:pPr>
        <w:pStyle w:val="BodyTextIndent"/>
      </w:pPr>
    </w:p>
    <w:p w:rsidR="00794494" w:rsidRPr="00F9705B" w:rsidRDefault="00C1168E" w:rsidP="00794494">
      <w:pPr>
        <w:pStyle w:val="BodyTextIndent"/>
      </w:pPr>
      <w:r w:rsidRPr="00F9705B">
        <w:t>Prepared By:</w:t>
      </w:r>
      <w:r w:rsidRPr="00F9705B">
        <w:tab/>
      </w:r>
      <w:r w:rsidRPr="00F9705B">
        <w:tab/>
      </w:r>
      <w:r w:rsidRPr="00F9705B">
        <w:tab/>
      </w:r>
      <w:r w:rsidRPr="00F9705B">
        <w:tab/>
      </w:r>
      <w:r w:rsidRPr="00F9705B">
        <w:tab/>
      </w:r>
      <w:r w:rsidR="00794494" w:rsidRPr="00F9705B">
        <w:t>Approved By:</w:t>
      </w:r>
    </w:p>
    <w:p w:rsidR="00794494" w:rsidRPr="00F9705B" w:rsidRDefault="00794494" w:rsidP="00794494">
      <w:pPr>
        <w:pStyle w:val="BodyTextIndent"/>
      </w:pPr>
    </w:p>
    <w:p w:rsidR="00794494" w:rsidRPr="00F9705B" w:rsidRDefault="00794494" w:rsidP="00794494">
      <w:pPr>
        <w:pStyle w:val="BodyTextIndent"/>
      </w:pPr>
    </w:p>
    <w:p w:rsidR="00794494" w:rsidRPr="00F9705B" w:rsidRDefault="00794494" w:rsidP="00794494">
      <w:pPr>
        <w:pStyle w:val="BodyTextIndent"/>
      </w:pPr>
    </w:p>
    <w:p w:rsidR="00794494" w:rsidRPr="00F9705B" w:rsidRDefault="00794494" w:rsidP="00794494">
      <w:pPr>
        <w:pStyle w:val="BodyTextIndent"/>
      </w:pPr>
      <w:r w:rsidRPr="00F9705B">
        <w:t>_______________________________</w:t>
      </w:r>
      <w:r w:rsidRPr="00F9705B">
        <w:tab/>
      </w:r>
      <w:r w:rsidRPr="00F9705B">
        <w:tab/>
        <w:t>______________________________</w:t>
      </w:r>
    </w:p>
    <w:p w:rsidR="00960378" w:rsidRPr="00960378" w:rsidRDefault="00674391" w:rsidP="009A7C41">
      <w:pPr>
        <w:pStyle w:val="BodyTextIndent"/>
        <w:ind w:left="0" w:firstLine="360"/>
      </w:pPr>
      <w:r>
        <w:t>Chief, Office of Human Resources</w:t>
      </w:r>
      <w:r w:rsidR="00794494" w:rsidRPr="00F9705B">
        <w:tab/>
      </w:r>
      <w:r w:rsidR="00794494" w:rsidRPr="00F9705B">
        <w:tab/>
      </w:r>
      <w:r w:rsidR="002277A3">
        <w:t>DHSS</w:t>
      </w:r>
      <w:r w:rsidR="00FB72CA">
        <w:t xml:space="preserve"> </w:t>
      </w:r>
      <w:r w:rsidR="00794494" w:rsidRPr="00F9705B">
        <w:t>Director</w:t>
      </w:r>
      <w:r w:rsidR="008F1510">
        <w:t xml:space="preserve"> (or designee)</w:t>
      </w:r>
    </w:p>
    <w:p w:rsidR="00960378" w:rsidRDefault="00960378" w:rsidP="00960378">
      <w:pPr>
        <w:tabs>
          <w:tab w:val="left" w:pos="960"/>
        </w:tabs>
      </w:pPr>
    </w:p>
    <w:p w:rsidR="00960378" w:rsidRPr="00960378" w:rsidRDefault="00960378" w:rsidP="00960378">
      <w:pPr>
        <w:tabs>
          <w:tab w:val="left" w:pos="960"/>
        </w:tabs>
      </w:pPr>
    </w:p>
    <w:sectPr w:rsidR="00960378" w:rsidRPr="00960378" w:rsidSect="00FB5866">
      <w:headerReference w:type="default" r:id="rId8"/>
      <w:footerReference w:type="default" r:id="rId9"/>
      <w:pgSz w:w="12240" w:h="15840"/>
      <w:pgMar w:top="41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B0D" w:rsidRDefault="00921B0D" w:rsidP="00FB5866">
      <w:r>
        <w:separator/>
      </w:r>
    </w:p>
  </w:endnote>
  <w:endnote w:type="continuationSeparator" w:id="0">
    <w:p w:rsidR="00921B0D" w:rsidRDefault="00921B0D" w:rsidP="00FB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F65" w:rsidRDefault="007A54CF" w:rsidP="001F7F65">
    <w:pPr>
      <w:pStyle w:val="Footer"/>
      <w:tabs>
        <w:tab w:val="clear" w:pos="4680"/>
        <w:tab w:val="clear" w:pos="9360"/>
        <w:tab w:val="left" w:pos="7200"/>
        <w:tab w:val="right" w:pos="9180"/>
      </w:tabs>
      <w:rPr>
        <w:rFonts w:asciiTheme="majorHAnsi" w:hAnsiTheme="majorHAnsi" w:cstheme="majorHAnsi"/>
      </w:rPr>
    </w:pPr>
    <w:r>
      <w:rPr>
        <w:rFonts w:asciiTheme="majorHAnsi" w:hAnsiTheme="majorHAnsi" w:cstheme="majorHAnsi"/>
      </w:rPr>
      <w:fldChar w:fldCharType="begin"/>
    </w:r>
    <w:r>
      <w:rPr>
        <w:rFonts w:asciiTheme="majorHAnsi" w:hAnsiTheme="majorHAnsi" w:cstheme="majorHAnsi"/>
      </w:rPr>
      <w:instrText xml:space="preserve"> TITLE   \* MERGEFORMAT </w:instrText>
    </w:r>
    <w:r>
      <w:rPr>
        <w:rFonts w:asciiTheme="majorHAnsi" w:hAnsiTheme="majorHAnsi" w:cstheme="majorHAnsi"/>
      </w:rPr>
      <w:fldChar w:fldCharType="end"/>
    </w:r>
  </w:p>
  <w:p w:rsidR="001F7F65" w:rsidRDefault="001F7F65" w:rsidP="001F7F65">
    <w:pPr>
      <w:pStyle w:val="Footer"/>
      <w:tabs>
        <w:tab w:val="clear" w:pos="4680"/>
        <w:tab w:val="left" w:pos="7380"/>
      </w:tabs>
      <w:rPr>
        <w:rFonts w:asciiTheme="majorHAnsi" w:hAnsiTheme="majorHAnsi" w:cstheme="majorHAnsi"/>
      </w:rPr>
    </w:pPr>
    <w:r w:rsidRPr="001F7F65">
      <w:rPr>
        <w:rFonts w:asciiTheme="majorHAnsi" w:hAnsiTheme="majorHAnsi" w:cstheme="majorHAnsi"/>
      </w:rPr>
      <w:t xml:space="preserve">Page </w:t>
    </w:r>
    <w:r w:rsidRPr="001F7F65">
      <w:rPr>
        <w:rFonts w:asciiTheme="majorHAnsi" w:hAnsiTheme="majorHAnsi" w:cstheme="majorHAnsi"/>
        <w:b/>
      </w:rPr>
      <w:fldChar w:fldCharType="begin"/>
    </w:r>
    <w:r w:rsidRPr="001F7F65">
      <w:rPr>
        <w:rFonts w:asciiTheme="majorHAnsi" w:hAnsiTheme="majorHAnsi" w:cstheme="majorHAnsi"/>
        <w:b/>
      </w:rPr>
      <w:instrText xml:space="preserve"> PAGE  \* Arabic  \* MERGEFORMAT </w:instrText>
    </w:r>
    <w:r w:rsidRPr="001F7F65">
      <w:rPr>
        <w:rFonts w:asciiTheme="majorHAnsi" w:hAnsiTheme="majorHAnsi" w:cstheme="majorHAnsi"/>
        <w:b/>
      </w:rPr>
      <w:fldChar w:fldCharType="separate"/>
    </w:r>
    <w:r w:rsidR="00455A69">
      <w:rPr>
        <w:rFonts w:asciiTheme="majorHAnsi" w:hAnsiTheme="majorHAnsi" w:cstheme="majorHAnsi"/>
        <w:b/>
        <w:noProof/>
      </w:rPr>
      <w:t>2</w:t>
    </w:r>
    <w:r w:rsidRPr="001F7F65">
      <w:rPr>
        <w:rFonts w:asciiTheme="majorHAnsi" w:hAnsiTheme="majorHAnsi" w:cstheme="majorHAnsi"/>
        <w:b/>
      </w:rPr>
      <w:fldChar w:fldCharType="end"/>
    </w:r>
    <w:r w:rsidRPr="001F7F65">
      <w:rPr>
        <w:rFonts w:asciiTheme="majorHAnsi" w:hAnsiTheme="majorHAnsi" w:cstheme="majorHAnsi"/>
      </w:rPr>
      <w:t xml:space="preserve"> of </w:t>
    </w:r>
    <w:r w:rsidRPr="001F7F65">
      <w:rPr>
        <w:rFonts w:asciiTheme="majorHAnsi" w:hAnsiTheme="majorHAnsi" w:cstheme="majorHAnsi"/>
        <w:b/>
      </w:rPr>
      <w:fldChar w:fldCharType="begin"/>
    </w:r>
    <w:r w:rsidRPr="001F7F65">
      <w:rPr>
        <w:rFonts w:asciiTheme="majorHAnsi" w:hAnsiTheme="majorHAnsi" w:cstheme="majorHAnsi"/>
        <w:b/>
      </w:rPr>
      <w:instrText xml:space="preserve"> NUMPAGES  \* Arabic  \* MERGEFORMAT </w:instrText>
    </w:r>
    <w:r w:rsidRPr="001F7F65">
      <w:rPr>
        <w:rFonts w:asciiTheme="majorHAnsi" w:hAnsiTheme="majorHAnsi" w:cstheme="majorHAnsi"/>
        <w:b/>
      </w:rPr>
      <w:fldChar w:fldCharType="separate"/>
    </w:r>
    <w:r w:rsidR="00455A69">
      <w:rPr>
        <w:rFonts w:asciiTheme="majorHAnsi" w:hAnsiTheme="majorHAnsi" w:cstheme="majorHAnsi"/>
        <w:b/>
        <w:noProof/>
      </w:rPr>
      <w:t>3</w:t>
    </w:r>
    <w:r w:rsidRPr="001F7F65">
      <w:rPr>
        <w:rFonts w:asciiTheme="majorHAnsi" w:hAnsiTheme="majorHAnsi" w:cstheme="majorHAnsi"/>
        <w:b/>
      </w:rPr>
      <w:fldChar w:fldCharType="end"/>
    </w:r>
    <w:r>
      <w:rPr>
        <w:rFonts w:asciiTheme="majorHAnsi" w:hAnsiTheme="majorHAnsi" w:cstheme="majorHAnsi"/>
      </w:rPr>
      <w:tab/>
    </w:r>
    <w:r>
      <w:rPr>
        <w:rFonts w:asciiTheme="majorHAnsi" w:hAnsiTheme="majorHAnsi" w:cstheme="majorHAnsi"/>
        <w:bCs/>
      </w:rPr>
      <w:t>Revised:</w:t>
    </w:r>
    <w:r>
      <w:rPr>
        <w:rFonts w:asciiTheme="majorHAnsi" w:hAnsiTheme="majorHAnsi" w:cstheme="majorHAnsi"/>
        <w:bCs/>
      </w:rPr>
      <w:tab/>
    </w:r>
    <w:r w:rsidR="009A7C41">
      <w:rPr>
        <w:rFonts w:asciiTheme="majorHAnsi" w:hAnsiTheme="majorHAnsi" w:cstheme="majorHAnsi"/>
        <w:bCs/>
      </w:rPr>
      <w:t>07-01-20</w:t>
    </w:r>
  </w:p>
  <w:p w:rsidR="009B3573" w:rsidRPr="001F7F65" w:rsidRDefault="00F63844" w:rsidP="001F7F65">
    <w:pPr>
      <w:pStyle w:val="Footer"/>
      <w:tabs>
        <w:tab w:val="clear" w:pos="4680"/>
        <w:tab w:val="left" w:pos="7380"/>
      </w:tabs>
      <w:rPr>
        <w:rFonts w:asciiTheme="majorHAnsi" w:hAnsiTheme="majorHAnsi" w:cstheme="majorHAnsi"/>
      </w:rPr>
    </w:pPr>
    <w:r>
      <w:rPr>
        <w:rFonts w:asciiTheme="majorHAnsi" w:hAnsiTheme="majorHAnsi" w:cstheme="majorHAnsi"/>
      </w:rPr>
      <w:tab/>
      <w:t>Reviewed: 06-23-20</w:t>
    </w:r>
    <w:r w:rsidR="001F7F65">
      <w:rPr>
        <w:rFonts w:asciiTheme="majorHAnsi" w:hAnsiTheme="majorHAnsi" w:cstheme="majorHAnsi"/>
        <w:bC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B0D" w:rsidRDefault="00921B0D" w:rsidP="00FB5866">
      <w:r>
        <w:separator/>
      </w:r>
    </w:p>
  </w:footnote>
  <w:footnote w:type="continuationSeparator" w:id="0">
    <w:p w:rsidR="00921B0D" w:rsidRDefault="00921B0D" w:rsidP="00FB5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866" w:rsidRDefault="00FB5866">
    <w:pPr>
      <w:pStyle w:val="Header"/>
    </w:pPr>
  </w:p>
  <w:tbl>
    <w:tblPr>
      <w:tblW w:w="10764" w:type="dxa"/>
      <w:tblBorders>
        <w:bottom w:val="single" w:sz="4" w:space="0" w:color="auto"/>
      </w:tblBorders>
      <w:tblLayout w:type="fixed"/>
      <w:tblLook w:val="0000" w:firstRow="0" w:lastRow="0" w:firstColumn="0" w:lastColumn="0" w:noHBand="0" w:noVBand="0"/>
    </w:tblPr>
    <w:tblGrid>
      <w:gridCol w:w="1998"/>
      <w:gridCol w:w="6516"/>
      <w:gridCol w:w="2250"/>
    </w:tblGrid>
    <w:tr w:rsidR="00FB5866" w:rsidTr="005012BE">
      <w:trPr>
        <w:cantSplit/>
        <w:trHeight w:val="706"/>
      </w:trPr>
      <w:tc>
        <w:tcPr>
          <w:tcW w:w="1998" w:type="dxa"/>
          <w:vMerge w:val="restart"/>
        </w:tcPr>
        <w:p w:rsidR="00FB5866" w:rsidRPr="00200242" w:rsidRDefault="00A3408C" w:rsidP="0005251B">
          <w:pPr>
            <w:pStyle w:val="Header"/>
            <w:tabs>
              <w:tab w:val="center" w:pos="570"/>
            </w:tabs>
            <w:ind w:hanging="156"/>
            <w:rPr>
              <w:rFonts w:asciiTheme="majorHAnsi" w:hAnsiTheme="majorHAnsi" w:cstheme="majorHAnsi"/>
            </w:rPr>
          </w:pPr>
          <w:r>
            <w:rPr>
              <w:noProof/>
            </w:rPr>
            <w:drawing>
              <wp:inline distT="0" distB="0" distL="0" distR="0" wp14:anchorId="74DAA204" wp14:editId="02866C04">
                <wp:extent cx="990600" cy="828675"/>
                <wp:effectExtent l="0" t="0" r="0" b="9525"/>
                <wp:docPr id="1" name="Picture 1" descr="DHSS Logo Final bw"/>
                <wp:cNvGraphicFramePr/>
                <a:graphic xmlns:a="http://schemas.openxmlformats.org/drawingml/2006/main">
                  <a:graphicData uri="http://schemas.openxmlformats.org/drawingml/2006/picture">
                    <pic:pic xmlns:pic="http://schemas.openxmlformats.org/drawingml/2006/picture">
                      <pic:nvPicPr>
                        <pic:cNvPr id="1" name="Picture 1" descr="DHSS Logo Final bw"/>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2084" cy="829916"/>
                        </a:xfrm>
                        <a:prstGeom prst="rect">
                          <a:avLst/>
                        </a:prstGeom>
                        <a:noFill/>
                        <a:ln>
                          <a:noFill/>
                        </a:ln>
                      </pic:spPr>
                    </pic:pic>
                  </a:graphicData>
                </a:graphic>
              </wp:inline>
            </w:drawing>
          </w:r>
          <w:r w:rsidR="00FB5866" w:rsidRPr="00200242">
            <w:rPr>
              <w:rFonts w:asciiTheme="majorHAnsi" w:hAnsiTheme="majorHAnsi" w:cstheme="majorHAnsi"/>
            </w:rPr>
            <w:tab/>
          </w:r>
          <w:r w:rsidR="00FB5866" w:rsidRPr="00200242">
            <w:rPr>
              <w:rFonts w:asciiTheme="majorHAnsi" w:hAnsiTheme="majorHAnsi" w:cstheme="majorHAnsi"/>
            </w:rPr>
            <w:tab/>
          </w:r>
        </w:p>
      </w:tc>
      <w:tc>
        <w:tcPr>
          <w:tcW w:w="6516" w:type="dxa"/>
          <w:vAlign w:val="center"/>
        </w:tcPr>
        <w:p w:rsidR="00FB5866" w:rsidRPr="00200242" w:rsidRDefault="00FB5866" w:rsidP="0005251B">
          <w:pPr>
            <w:pStyle w:val="Header"/>
            <w:ind w:hanging="108"/>
            <w:rPr>
              <w:rFonts w:asciiTheme="majorHAnsi" w:hAnsiTheme="majorHAnsi" w:cstheme="majorHAnsi"/>
              <w:b/>
              <w:bCs/>
            </w:rPr>
          </w:pPr>
        </w:p>
        <w:p w:rsidR="00FB5866" w:rsidRPr="00200242" w:rsidRDefault="00FB5866" w:rsidP="0005251B">
          <w:pPr>
            <w:pStyle w:val="Header"/>
            <w:ind w:hanging="108"/>
            <w:rPr>
              <w:rFonts w:asciiTheme="majorHAnsi" w:hAnsiTheme="majorHAnsi" w:cstheme="majorHAnsi"/>
              <w:b/>
              <w:bCs/>
            </w:rPr>
          </w:pPr>
          <w:r w:rsidRPr="00200242">
            <w:rPr>
              <w:rFonts w:asciiTheme="majorHAnsi" w:hAnsiTheme="majorHAnsi" w:cstheme="majorHAnsi"/>
              <w:b/>
              <w:bCs/>
            </w:rPr>
            <w:t xml:space="preserve">Missouri Department of Health and Senior Services </w:t>
          </w:r>
        </w:p>
        <w:p w:rsidR="00FB5866" w:rsidRPr="00200242" w:rsidRDefault="0063190E" w:rsidP="0005251B">
          <w:pPr>
            <w:pStyle w:val="Header"/>
            <w:ind w:hanging="108"/>
            <w:rPr>
              <w:rFonts w:asciiTheme="majorHAnsi" w:hAnsiTheme="majorHAnsi" w:cstheme="majorHAnsi"/>
              <w:b/>
              <w:bCs/>
            </w:rPr>
          </w:pPr>
          <w:r>
            <w:rPr>
              <w:rFonts w:asciiTheme="majorHAnsi" w:hAnsiTheme="majorHAnsi" w:cstheme="majorHAnsi"/>
              <w:b/>
              <w:bCs/>
            </w:rPr>
            <w:t>Administrative</w:t>
          </w:r>
          <w:r w:rsidR="00FB5866" w:rsidRPr="00200242">
            <w:rPr>
              <w:rFonts w:asciiTheme="majorHAnsi" w:hAnsiTheme="majorHAnsi" w:cstheme="majorHAnsi"/>
              <w:b/>
              <w:bCs/>
            </w:rPr>
            <w:t xml:space="preserve"> Policy Manual</w:t>
          </w:r>
        </w:p>
        <w:p w:rsidR="00FB5866" w:rsidRPr="00200242" w:rsidRDefault="00FB5866" w:rsidP="0005251B">
          <w:pPr>
            <w:pStyle w:val="Header"/>
            <w:ind w:hanging="108"/>
            <w:rPr>
              <w:rFonts w:asciiTheme="majorHAnsi" w:hAnsiTheme="majorHAnsi" w:cstheme="majorHAnsi"/>
            </w:rPr>
          </w:pPr>
        </w:p>
      </w:tc>
      <w:tc>
        <w:tcPr>
          <w:tcW w:w="2250" w:type="dxa"/>
        </w:tcPr>
        <w:p w:rsidR="00FB5866" w:rsidRPr="00200242" w:rsidRDefault="00FB5866" w:rsidP="0005251B">
          <w:pPr>
            <w:pStyle w:val="Header"/>
            <w:ind w:right="-108" w:hanging="108"/>
            <w:jc w:val="center"/>
            <w:rPr>
              <w:rFonts w:asciiTheme="majorHAnsi" w:hAnsiTheme="majorHAnsi" w:cstheme="majorHAnsi"/>
              <w:b/>
            </w:rPr>
          </w:pPr>
        </w:p>
        <w:p w:rsidR="00FB5866" w:rsidRPr="00200242" w:rsidRDefault="00FB5866" w:rsidP="0005251B">
          <w:pPr>
            <w:pStyle w:val="Header"/>
            <w:ind w:right="-108" w:hanging="108"/>
            <w:jc w:val="center"/>
            <w:rPr>
              <w:rFonts w:asciiTheme="majorHAnsi" w:hAnsiTheme="majorHAnsi" w:cstheme="majorHAnsi"/>
              <w:b/>
            </w:rPr>
          </w:pPr>
        </w:p>
        <w:p w:rsidR="00FB5866" w:rsidRPr="00200242" w:rsidRDefault="00FB5866" w:rsidP="0005251B">
          <w:pPr>
            <w:pStyle w:val="Header"/>
            <w:ind w:right="-108" w:hanging="108"/>
            <w:jc w:val="center"/>
            <w:rPr>
              <w:rFonts w:asciiTheme="majorHAnsi" w:hAnsiTheme="majorHAnsi" w:cstheme="majorHAnsi"/>
            </w:rPr>
          </w:pPr>
        </w:p>
      </w:tc>
    </w:tr>
    <w:tr w:rsidR="00FB5866" w:rsidTr="005012BE">
      <w:trPr>
        <w:cantSplit/>
        <w:trHeight w:val="553"/>
      </w:trPr>
      <w:tc>
        <w:tcPr>
          <w:tcW w:w="1998" w:type="dxa"/>
          <w:vMerge/>
        </w:tcPr>
        <w:p w:rsidR="00FB5866" w:rsidRPr="00200242" w:rsidRDefault="00FB5866" w:rsidP="0005251B">
          <w:pPr>
            <w:pStyle w:val="Header"/>
            <w:rPr>
              <w:rFonts w:asciiTheme="majorHAnsi" w:hAnsiTheme="majorHAnsi" w:cstheme="majorHAnsi"/>
            </w:rPr>
          </w:pPr>
        </w:p>
      </w:tc>
      <w:tc>
        <w:tcPr>
          <w:tcW w:w="8766" w:type="dxa"/>
          <w:gridSpan w:val="2"/>
        </w:tcPr>
        <w:p w:rsidR="00FB5866" w:rsidRPr="00200242" w:rsidRDefault="00F707F8" w:rsidP="00200242">
          <w:pPr>
            <w:pStyle w:val="Header"/>
            <w:tabs>
              <w:tab w:val="clear" w:pos="4680"/>
              <w:tab w:val="clear" w:pos="9360"/>
              <w:tab w:val="left" w:pos="1666"/>
            </w:tabs>
            <w:ind w:hanging="108"/>
            <w:rPr>
              <w:rFonts w:asciiTheme="majorHAnsi" w:hAnsiTheme="majorHAnsi" w:cstheme="majorHAnsi"/>
              <w:b/>
            </w:rPr>
          </w:pPr>
          <w:r>
            <w:rPr>
              <w:rFonts w:asciiTheme="majorHAnsi" w:hAnsiTheme="majorHAnsi" w:cstheme="majorHAnsi"/>
              <w:b/>
            </w:rPr>
            <w:t xml:space="preserve">Policy 13.4 - </w:t>
          </w:r>
          <w:r w:rsidR="0063190E">
            <w:rPr>
              <w:rFonts w:asciiTheme="majorHAnsi" w:hAnsiTheme="majorHAnsi" w:cstheme="majorHAnsi"/>
              <w:b/>
            </w:rPr>
            <w:t>Workforce Reduction</w:t>
          </w:r>
        </w:p>
        <w:p w:rsidR="00FB5866" w:rsidRPr="00200242" w:rsidRDefault="00FB5866" w:rsidP="0005251B">
          <w:pPr>
            <w:pStyle w:val="Header"/>
            <w:ind w:hanging="108"/>
            <w:rPr>
              <w:rFonts w:asciiTheme="majorHAnsi" w:hAnsiTheme="majorHAnsi" w:cstheme="majorHAnsi"/>
              <w:b/>
            </w:rPr>
          </w:pPr>
        </w:p>
      </w:tc>
    </w:tr>
  </w:tbl>
  <w:p w:rsidR="00FB5866" w:rsidRDefault="00FB58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4B77"/>
    <w:multiLevelType w:val="hybridMultilevel"/>
    <w:tmpl w:val="D61A2FD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D27D8D"/>
    <w:multiLevelType w:val="hybridMultilevel"/>
    <w:tmpl w:val="A8985FE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6351B3"/>
    <w:multiLevelType w:val="hybridMultilevel"/>
    <w:tmpl w:val="0D0853A6"/>
    <w:lvl w:ilvl="0" w:tplc="3CA850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10D8A"/>
    <w:multiLevelType w:val="singleLevel"/>
    <w:tmpl w:val="399A15BA"/>
    <w:lvl w:ilvl="0">
      <w:start w:val="1"/>
      <w:numFmt w:val="decimal"/>
      <w:lvlText w:val="%1."/>
      <w:lvlJc w:val="left"/>
      <w:pPr>
        <w:tabs>
          <w:tab w:val="num" w:pos="360"/>
        </w:tabs>
        <w:ind w:left="360" w:hanging="360"/>
      </w:pPr>
      <w:rPr>
        <w:rFonts w:hint="default"/>
        <w:b w:val="0"/>
        <w:i w:val="0"/>
      </w:rPr>
    </w:lvl>
  </w:abstractNum>
  <w:abstractNum w:abstractNumId="4" w15:restartNumberingAfterBreak="0">
    <w:nsid w:val="0EAC20EE"/>
    <w:multiLevelType w:val="hybridMultilevel"/>
    <w:tmpl w:val="D21277D4"/>
    <w:lvl w:ilvl="0" w:tplc="C2189454">
      <w:start w:val="6"/>
      <w:numFmt w:val="upperLetter"/>
      <w:lvlText w:val="%1."/>
      <w:lvlJc w:val="left"/>
      <w:pPr>
        <w:tabs>
          <w:tab w:val="num" w:pos="900"/>
        </w:tabs>
        <w:ind w:left="900" w:hanging="360"/>
      </w:pPr>
    </w:lvl>
    <w:lvl w:ilvl="1" w:tplc="0409000F">
      <w:start w:val="1"/>
      <w:numFmt w:val="decimal"/>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5" w15:restartNumberingAfterBreak="0">
    <w:nsid w:val="107A40C8"/>
    <w:multiLevelType w:val="multilevel"/>
    <w:tmpl w:val="9488B5CE"/>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hint="default"/>
        <w:b/>
      </w:rPr>
    </w:lvl>
    <w:lvl w:ilvl="2">
      <w:start w:val="1"/>
      <w:numFmt w:val="decimal"/>
      <w:isLgl/>
      <w:lvlText w:val="%1.%2.%3"/>
      <w:lvlJc w:val="left"/>
      <w:pPr>
        <w:ind w:left="2520" w:hanging="720"/>
      </w:pPr>
      <w:rPr>
        <w:rFonts w:hint="default"/>
        <w:b/>
      </w:rPr>
    </w:lvl>
    <w:lvl w:ilvl="3">
      <w:start w:val="1"/>
      <w:numFmt w:val="decimal"/>
      <w:isLgl/>
      <w:lvlText w:val="%1.%2.%3.%4"/>
      <w:lvlJc w:val="left"/>
      <w:pPr>
        <w:ind w:left="3240" w:hanging="72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040" w:hanging="1080"/>
      </w:pPr>
      <w:rPr>
        <w:rFonts w:hint="default"/>
        <w:b/>
      </w:rPr>
    </w:lvl>
    <w:lvl w:ilvl="6">
      <w:start w:val="1"/>
      <w:numFmt w:val="decimal"/>
      <w:isLgl/>
      <w:lvlText w:val="%1.%2.%3.%4.%5.%6.%7"/>
      <w:lvlJc w:val="left"/>
      <w:pPr>
        <w:ind w:left="6120" w:hanging="1440"/>
      </w:pPr>
      <w:rPr>
        <w:rFonts w:hint="default"/>
        <w:b/>
      </w:rPr>
    </w:lvl>
    <w:lvl w:ilvl="7">
      <w:start w:val="1"/>
      <w:numFmt w:val="decimal"/>
      <w:isLgl/>
      <w:lvlText w:val="%1.%2.%3.%4.%5.%6.%7.%8"/>
      <w:lvlJc w:val="left"/>
      <w:pPr>
        <w:ind w:left="6840" w:hanging="1440"/>
      </w:pPr>
      <w:rPr>
        <w:rFonts w:hint="default"/>
        <w:b/>
      </w:rPr>
    </w:lvl>
    <w:lvl w:ilvl="8">
      <w:start w:val="1"/>
      <w:numFmt w:val="decimal"/>
      <w:isLgl/>
      <w:lvlText w:val="%1.%2.%3.%4.%5.%6.%7.%8.%9"/>
      <w:lvlJc w:val="left"/>
      <w:pPr>
        <w:ind w:left="7920" w:hanging="1800"/>
      </w:pPr>
      <w:rPr>
        <w:rFonts w:hint="default"/>
        <w:b/>
      </w:rPr>
    </w:lvl>
  </w:abstractNum>
  <w:abstractNum w:abstractNumId="6" w15:restartNumberingAfterBreak="0">
    <w:nsid w:val="14721477"/>
    <w:multiLevelType w:val="hybridMultilevel"/>
    <w:tmpl w:val="C4D4B31C"/>
    <w:lvl w:ilvl="0" w:tplc="47E22BB2">
      <w:start w:val="1"/>
      <w:numFmt w:val="upperRoman"/>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DE32C7"/>
    <w:multiLevelType w:val="hybridMultilevel"/>
    <w:tmpl w:val="67187C8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9144C3F"/>
    <w:multiLevelType w:val="multilevel"/>
    <w:tmpl w:val="59B8690A"/>
    <w:lvl w:ilvl="0">
      <w:start w:val="10"/>
      <w:numFmt w:val="decimal"/>
      <w:lvlText w:val="%1.0"/>
      <w:lvlJc w:val="left"/>
      <w:pPr>
        <w:ind w:left="360" w:hanging="360"/>
      </w:pPr>
      <w:rPr>
        <w:rFonts w:asciiTheme="minorHAnsi" w:hAnsiTheme="minorHAnsi" w:cstheme="minorHAnsi" w:hint="default"/>
      </w:rPr>
    </w:lvl>
    <w:lvl w:ilvl="1">
      <w:start w:val="1"/>
      <w:numFmt w:val="decimal"/>
      <w:lvlText w:val="%1.%2"/>
      <w:lvlJc w:val="left"/>
      <w:pPr>
        <w:ind w:left="1080" w:hanging="360"/>
      </w:pPr>
      <w:rPr>
        <w:rFonts w:asciiTheme="minorHAnsi" w:hAnsiTheme="minorHAnsi" w:cstheme="minorHAnsi" w:hint="default"/>
      </w:rPr>
    </w:lvl>
    <w:lvl w:ilvl="2">
      <w:start w:val="1"/>
      <w:numFmt w:val="decimal"/>
      <w:lvlText w:val="%1.%2.%3"/>
      <w:lvlJc w:val="left"/>
      <w:pPr>
        <w:ind w:left="2160" w:hanging="720"/>
      </w:pPr>
      <w:rPr>
        <w:rFonts w:asciiTheme="minorHAnsi" w:hAnsiTheme="minorHAnsi" w:cstheme="minorHAnsi" w:hint="default"/>
      </w:rPr>
    </w:lvl>
    <w:lvl w:ilvl="3">
      <w:start w:val="1"/>
      <w:numFmt w:val="decimal"/>
      <w:lvlText w:val="%1.%2.%3.%4"/>
      <w:lvlJc w:val="left"/>
      <w:pPr>
        <w:ind w:left="2880" w:hanging="720"/>
      </w:pPr>
      <w:rPr>
        <w:rFonts w:asciiTheme="minorHAnsi" w:hAnsiTheme="minorHAnsi" w:cstheme="minorHAnsi" w:hint="default"/>
      </w:rPr>
    </w:lvl>
    <w:lvl w:ilvl="4">
      <w:start w:val="1"/>
      <w:numFmt w:val="decimal"/>
      <w:lvlText w:val="%1.%2.%3.%4.%5"/>
      <w:lvlJc w:val="left"/>
      <w:pPr>
        <w:ind w:left="3960" w:hanging="1080"/>
      </w:pPr>
      <w:rPr>
        <w:rFonts w:asciiTheme="minorHAnsi" w:hAnsiTheme="minorHAnsi" w:cstheme="minorHAnsi" w:hint="default"/>
      </w:rPr>
    </w:lvl>
    <w:lvl w:ilvl="5">
      <w:start w:val="1"/>
      <w:numFmt w:val="decimal"/>
      <w:lvlText w:val="%1.%2.%3.%4.%5.%6"/>
      <w:lvlJc w:val="left"/>
      <w:pPr>
        <w:ind w:left="4680" w:hanging="1080"/>
      </w:pPr>
      <w:rPr>
        <w:rFonts w:asciiTheme="minorHAnsi" w:hAnsiTheme="minorHAnsi" w:cstheme="minorHAnsi" w:hint="default"/>
      </w:rPr>
    </w:lvl>
    <w:lvl w:ilvl="6">
      <w:start w:val="1"/>
      <w:numFmt w:val="decimal"/>
      <w:lvlText w:val="%1.%2.%3.%4.%5.%6.%7"/>
      <w:lvlJc w:val="left"/>
      <w:pPr>
        <w:ind w:left="5760" w:hanging="1440"/>
      </w:pPr>
      <w:rPr>
        <w:rFonts w:asciiTheme="minorHAnsi" w:hAnsiTheme="minorHAnsi" w:cstheme="minorHAnsi" w:hint="default"/>
      </w:rPr>
    </w:lvl>
    <w:lvl w:ilvl="7">
      <w:start w:val="1"/>
      <w:numFmt w:val="decimal"/>
      <w:lvlText w:val="%1.%2.%3.%4.%5.%6.%7.%8"/>
      <w:lvlJc w:val="left"/>
      <w:pPr>
        <w:ind w:left="6480" w:hanging="1440"/>
      </w:pPr>
      <w:rPr>
        <w:rFonts w:asciiTheme="minorHAnsi" w:hAnsiTheme="minorHAnsi" w:cstheme="minorHAnsi" w:hint="default"/>
      </w:rPr>
    </w:lvl>
    <w:lvl w:ilvl="8">
      <w:start w:val="1"/>
      <w:numFmt w:val="decimal"/>
      <w:lvlText w:val="%1.%2.%3.%4.%5.%6.%7.%8.%9"/>
      <w:lvlJc w:val="left"/>
      <w:pPr>
        <w:ind w:left="7560" w:hanging="1800"/>
      </w:pPr>
      <w:rPr>
        <w:rFonts w:asciiTheme="minorHAnsi" w:hAnsiTheme="minorHAnsi" w:cstheme="minorHAnsi" w:hint="default"/>
      </w:rPr>
    </w:lvl>
  </w:abstractNum>
  <w:abstractNum w:abstractNumId="9" w15:restartNumberingAfterBreak="0">
    <w:nsid w:val="1D93454D"/>
    <w:multiLevelType w:val="hybridMultilevel"/>
    <w:tmpl w:val="9DE6F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EC11EA"/>
    <w:multiLevelType w:val="multilevel"/>
    <w:tmpl w:val="D622879C"/>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20645D"/>
    <w:multiLevelType w:val="hybridMultilevel"/>
    <w:tmpl w:val="1BD048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33A33"/>
    <w:multiLevelType w:val="multilevel"/>
    <w:tmpl w:val="2E4A10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DB415A"/>
    <w:multiLevelType w:val="hybridMultilevel"/>
    <w:tmpl w:val="823E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366700"/>
    <w:multiLevelType w:val="hybridMultilevel"/>
    <w:tmpl w:val="F330F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90194"/>
    <w:multiLevelType w:val="hybridMultilevel"/>
    <w:tmpl w:val="D0FE1F0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91050B"/>
    <w:multiLevelType w:val="hybridMultilevel"/>
    <w:tmpl w:val="0504B630"/>
    <w:lvl w:ilvl="0" w:tplc="D234B31A">
      <w:start w:val="1"/>
      <w:numFmt w:val="decimal"/>
      <w:pStyle w:val="Style8"/>
      <w:lvlText w:val="%1."/>
      <w:lvlJc w:val="left"/>
      <w:pPr>
        <w:tabs>
          <w:tab w:val="num" w:pos="1080"/>
        </w:tabs>
        <w:ind w:left="1080" w:hanging="3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8E363A"/>
    <w:multiLevelType w:val="multilevel"/>
    <w:tmpl w:val="03065CCA"/>
    <w:lvl w:ilvl="0">
      <w:start w:val="2"/>
      <w:numFmt w:val="decimal"/>
      <w:lvlText w:val="%1.0"/>
      <w:lvlJc w:val="left"/>
      <w:pPr>
        <w:ind w:left="1080" w:hanging="360"/>
      </w:pPr>
      <w:rPr>
        <w:rFonts w:asciiTheme="minorHAnsi" w:hAnsiTheme="minorHAnsi" w:cstheme="minorHAnsi" w:hint="default"/>
      </w:rPr>
    </w:lvl>
    <w:lvl w:ilvl="1">
      <w:start w:val="1"/>
      <w:numFmt w:val="decimal"/>
      <w:lvlText w:val="%1.%2"/>
      <w:lvlJc w:val="left"/>
      <w:pPr>
        <w:ind w:left="1800" w:hanging="360"/>
      </w:pPr>
      <w:rPr>
        <w:rFonts w:asciiTheme="minorHAnsi" w:hAnsiTheme="minorHAnsi" w:cstheme="minorHAnsi" w:hint="default"/>
      </w:rPr>
    </w:lvl>
    <w:lvl w:ilvl="2">
      <w:start w:val="1"/>
      <w:numFmt w:val="decimal"/>
      <w:lvlText w:val="%1.%2.%3"/>
      <w:lvlJc w:val="left"/>
      <w:pPr>
        <w:ind w:left="2880" w:hanging="720"/>
      </w:pPr>
      <w:rPr>
        <w:rFonts w:asciiTheme="minorHAnsi" w:hAnsiTheme="minorHAnsi" w:cstheme="minorHAnsi" w:hint="default"/>
      </w:rPr>
    </w:lvl>
    <w:lvl w:ilvl="3">
      <w:start w:val="1"/>
      <w:numFmt w:val="decimal"/>
      <w:lvlText w:val="%1.%2.%3.%4"/>
      <w:lvlJc w:val="left"/>
      <w:pPr>
        <w:ind w:left="3600" w:hanging="720"/>
      </w:pPr>
      <w:rPr>
        <w:rFonts w:asciiTheme="minorHAnsi" w:hAnsiTheme="minorHAnsi" w:cstheme="minorHAnsi" w:hint="default"/>
      </w:rPr>
    </w:lvl>
    <w:lvl w:ilvl="4">
      <w:start w:val="1"/>
      <w:numFmt w:val="decimal"/>
      <w:lvlText w:val="%1.%2.%3.%4.%5"/>
      <w:lvlJc w:val="left"/>
      <w:pPr>
        <w:ind w:left="4680" w:hanging="1080"/>
      </w:pPr>
      <w:rPr>
        <w:rFonts w:asciiTheme="minorHAnsi" w:hAnsiTheme="minorHAnsi" w:cstheme="minorHAnsi" w:hint="default"/>
      </w:rPr>
    </w:lvl>
    <w:lvl w:ilvl="5">
      <w:start w:val="1"/>
      <w:numFmt w:val="decimal"/>
      <w:lvlText w:val="%1.%2.%3.%4.%5.%6"/>
      <w:lvlJc w:val="left"/>
      <w:pPr>
        <w:ind w:left="5400" w:hanging="1080"/>
      </w:pPr>
      <w:rPr>
        <w:rFonts w:asciiTheme="minorHAnsi" w:hAnsiTheme="minorHAnsi" w:cstheme="minorHAnsi" w:hint="default"/>
      </w:rPr>
    </w:lvl>
    <w:lvl w:ilvl="6">
      <w:start w:val="1"/>
      <w:numFmt w:val="decimal"/>
      <w:lvlText w:val="%1.%2.%3.%4.%5.%6.%7"/>
      <w:lvlJc w:val="left"/>
      <w:pPr>
        <w:ind w:left="6480" w:hanging="1440"/>
      </w:pPr>
      <w:rPr>
        <w:rFonts w:asciiTheme="minorHAnsi" w:hAnsiTheme="minorHAnsi" w:cstheme="minorHAnsi" w:hint="default"/>
      </w:rPr>
    </w:lvl>
    <w:lvl w:ilvl="7">
      <w:start w:val="1"/>
      <w:numFmt w:val="decimal"/>
      <w:lvlText w:val="%1.%2.%3.%4.%5.%6.%7.%8"/>
      <w:lvlJc w:val="left"/>
      <w:pPr>
        <w:ind w:left="7200" w:hanging="1440"/>
      </w:pPr>
      <w:rPr>
        <w:rFonts w:asciiTheme="minorHAnsi" w:hAnsiTheme="minorHAnsi" w:cstheme="minorHAnsi" w:hint="default"/>
      </w:rPr>
    </w:lvl>
    <w:lvl w:ilvl="8">
      <w:start w:val="1"/>
      <w:numFmt w:val="decimal"/>
      <w:lvlText w:val="%1.%2.%3.%4.%5.%6.%7.%8.%9"/>
      <w:lvlJc w:val="left"/>
      <w:pPr>
        <w:ind w:left="8280" w:hanging="1800"/>
      </w:pPr>
      <w:rPr>
        <w:rFonts w:asciiTheme="minorHAnsi" w:hAnsiTheme="minorHAnsi" w:cstheme="minorHAnsi" w:hint="default"/>
      </w:rPr>
    </w:lvl>
  </w:abstractNum>
  <w:abstractNum w:abstractNumId="18" w15:restartNumberingAfterBreak="0">
    <w:nsid w:val="39DC6786"/>
    <w:multiLevelType w:val="hybridMultilevel"/>
    <w:tmpl w:val="7B88AA08"/>
    <w:lvl w:ilvl="0" w:tplc="04090001">
      <w:start w:val="1"/>
      <w:numFmt w:val="bullet"/>
      <w:lvlText w:val=""/>
      <w:lvlJc w:val="left"/>
      <w:pPr>
        <w:tabs>
          <w:tab w:val="num" w:pos="10260"/>
        </w:tabs>
        <w:ind w:left="10260" w:hanging="360"/>
      </w:pPr>
      <w:rPr>
        <w:rFonts w:ascii="Symbol" w:hAnsi="Symbol" w:hint="default"/>
      </w:rPr>
    </w:lvl>
    <w:lvl w:ilvl="1" w:tplc="04090003" w:tentative="1">
      <w:start w:val="1"/>
      <w:numFmt w:val="bullet"/>
      <w:lvlText w:val="o"/>
      <w:lvlJc w:val="left"/>
      <w:pPr>
        <w:tabs>
          <w:tab w:val="num" w:pos="10980"/>
        </w:tabs>
        <w:ind w:left="10980" w:hanging="360"/>
      </w:pPr>
      <w:rPr>
        <w:rFonts w:ascii="Courier New" w:hAnsi="Courier New" w:cs="Courier New" w:hint="default"/>
      </w:rPr>
    </w:lvl>
    <w:lvl w:ilvl="2" w:tplc="04090005" w:tentative="1">
      <w:start w:val="1"/>
      <w:numFmt w:val="bullet"/>
      <w:lvlText w:val=""/>
      <w:lvlJc w:val="left"/>
      <w:pPr>
        <w:tabs>
          <w:tab w:val="num" w:pos="11700"/>
        </w:tabs>
        <w:ind w:left="11700" w:hanging="360"/>
      </w:pPr>
      <w:rPr>
        <w:rFonts w:ascii="Wingdings" w:hAnsi="Wingdings" w:hint="default"/>
      </w:rPr>
    </w:lvl>
    <w:lvl w:ilvl="3" w:tplc="04090001" w:tentative="1">
      <w:start w:val="1"/>
      <w:numFmt w:val="bullet"/>
      <w:lvlText w:val=""/>
      <w:lvlJc w:val="left"/>
      <w:pPr>
        <w:tabs>
          <w:tab w:val="num" w:pos="12420"/>
        </w:tabs>
        <w:ind w:left="12420" w:hanging="360"/>
      </w:pPr>
      <w:rPr>
        <w:rFonts w:ascii="Symbol" w:hAnsi="Symbol" w:hint="default"/>
      </w:rPr>
    </w:lvl>
    <w:lvl w:ilvl="4" w:tplc="04090003" w:tentative="1">
      <w:start w:val="1"/>
      <w:numFmt w:val="bullet"/>
      <w:lvlText w:val="o"/>
      <w:lvlJc w:val="left"/>
      <w:pPr>
        <w:tabs>
          <w:tab w:val="num" w:pos="13140"/>
        </w:tabs>
        <w:ind w:left="13140" w:hanging="360"/>
      </w:pPr>
      <w:rPr>
        <w:rFonts w:ascii="Courier New" w:hAnsi="Courier New" w:cs="Courier New" w:hint="default"/>
      </w:rPr>
    </w:lvl>
    <w:lvl w:ilvl="5" w:tplc="04090005" w:tentative="1">
      <w:start w:val="1"/>
      <w:numFmt w:val="bullet"/>
      <w:lvlText w:val=""/>
      <w:lvlJc w:val="left"/>
      <w:pPr>
        <w:tabs>
          <w:tab w:val="num" w:pos="13860"/>
        </w:tabs>
        <w:ind w:left="13860" w:hanging="360"/>
      </w:pPr>
      <w:rPr>
        <w:rFonts w:ascii="Wingdings" w:hAnsi="Wingdings" w:hint="default"/>
      </w:rPr>
    </w:lvl>
    <w:lvl w:ilvl="6" w:tplc="04090001" w:tentative="1">
      <w:start w:val="1"/>
      <w:numFmt w:val="bullet"/>
      <w:lvlText w:val=""/>
      <w:lvlJc w:val="left"/>
      <w:pPr>
        <w:tabs>
          <w:tab w:val="num" w:pos="14580"/>
        </w:tabs>
        <w:ind w:left="14580" w:hanging="360"/>
      </w:pPr>
      <w:rPr>
        <w:rFonts w:ascii="Symbol" w:hAnsi="Symbol" w:hint="default"/>
      </w:rPr>
    </w:lvl>
    <w:lvl w:ilvl="7" w:tplc="04090003" w:tentative="1">
      <w:start w:val="1"/>
      <w:numFmt w:val="bullet"/>
      <w:lvlText w:val="o"/>
      <w:lvlJc w:val="left"/>
      <w:pPr>
        <w:tabs>
          <w:tab w:val="num" w:pos="15300"/>
        </w:tabs>
        <w:ind w:left="15300" w:hanging="360"/>
      </w:pPr>
      <w:rPr>
        <w:rFonts w:ascii="Courier New" w:hAnsi="Courier New" w:cs="Courier New" w:hint="default"/>
      </w:rPr>
    </w:lvl>
    <w:lvl w:ilvl="8" w:tplc="04090005" w:tentative="1">
      <w:start w:val="1"/>
      <w:numFmt w:val="bullet"/>
      <w:lvlText w:val=""/>
      <w:lvlJc w:val="left"/>
      <w:pPr>
        <w:tabs>
          <w:tab w:val="num" w:pos="16020"/>
        </w:tabs>
        <w:ind w:left="16020" w:hanging="360"/>
      </w:pPr>
      <w:rPr>
        <w:rFonts w:ascii="Wingdings" w:hAnsi="Wingdings" w:hint="default"/>
      </w:rPr>
    </w:lvl>
  </w:abstractNum>
  <w:abstractNum w:abstractNumId="19" w15:restartNumberingAfterBreak="0">
    <w:nsid w:val="3F8809C8"/>
    <w:multiLevelType w:val="hybridMultilevel"/>
    <w:tmpl w:val="BF189EB0"/>
    <w:lvl w:ilvl="0" w:tplc="39921D8E">
      <w:start w:val="1"/>
      <w:numFmt w:val="upperLetter"/>
      <w:lvlText w:val="%1."/>
      <w:lvlJc w:val="left"/>
      <w:pPr>
        <w:tabs>
          <w:tab w:val="num" w:pos="1260"/>
        </w:tabs>
        <w:ind w:left="1260" w:hanging="360"/>
      </w:pPr>
      <w:rPr>
        <w:rFonts w:hint="default"/>
      </w:rPr>
    </w:lvl>
    <w:lvl w:ilvl="1" w:tplc="5F1A0730">
      <w:start w:val="1"/>
      <w:numFmt w:val="decimal"/>
      <w:lvlText w:val="%2."/>
      <w:lvlJc w:val="left"/>
      <w:pPr>
        <w:tabs>
          <w:tab w:val="num" w:pos="1530"/>
        </w:tabs>
        <w:ind w:left="1530" w:hanging="36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40553BB7"/>
    <w:multiLevelType w:val="hybridMultilevel"/>
    <w:tmpl w:val="DEBA1310"/>
    <w:lvl w:ilvl="0" w:tplc="3BC69988">
      <w:start w:val="1"/>
      <w:numFmt w:val="upperRoman"/>
      <w:lvlText w:val="%1."/>
      <w:lvlJc w:val="left"/>
      <w:pPr>
        <w:ind w:left="360" w:hanging="360"/>
      </w:pPr>
      <w:rPr>
        <w:rFonts w:ascii="Arial" w:hAnsi="Arial"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084695"/>
    <w:multiLevelType w:val="hybridMultilevel"/>
    <w:tmpl w:val="5974384A"/>
    <w:lvl w:ilvl="0" w:tplc="A78E9F22">
      <w:start w:val="1"/>
      <w:numFmt w:val="upperRoman"/>
      <w:pStyle w:val="Style4"/>
      <w:lvlText w:val="%1."/>
      <w:lvlJc w:val="left"/>
      <w:pPr>
        <w:ind w:left="720" w:hanging="360"/>
      </w:pPr>
      <w:rPr>
        <w:rFonts w:ascii="Arial" w:hAnsi="Arial" w:hint="default"/>
        <w:sz w:val="22"/>
      </w:rPr>
    </w:lvl>
    <w:lvl w:ilvl="1" w:tplc="1540B74C">
      <w:start w:val="1"/>
      <w:numFmt w:val="upperLetter"/>
      <w:pStyle w:val="NoSpacing"/>
      <w:lvlText w:val="%2."/>
      <w:lvlJc w:val="left"/>
      <w:pPr>
        <w:ind w:left="144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7546959A">
      <w:start w:val="1"/>
      <w:numFmt w:val="lowerLetter"/>
      <w:pStyle w:val="Style1"/>
      <w:lvlText w:val="%3."/>
      <w:lvlJc w:val="left"/>
      <w:pPr>
        <w:ind w:left="2160" w:hanging="180"/>
      </w:pPr>
      <w:rPr>
        <w:rFonts w:hint="default"/>
        <w:b w:val="0"/>
      </w:rPr>
    </w:lvl>
    <w:lvl w:ilvl="3" w:tplc="F65A7A00">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03A29"/>
    <w:multiLevelType w:val="hybridMultilevel"/>
    <w:tmpl w:val="E4B8F0EA"/>
    <w:lvl w:ilvl="0" w:tplc="04090015">
      <w:start w:val="1"/>
      <w:numFmt w:val="upp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15:restartNumberingAfterBreak="0">
    <w:nsid w:val="4C563943"/>
    <w:multiLevelType w:val="multilevel"/>
    <w:tmpl w:val="DE805FA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2473D04"/>
    <w:multiLevelType w:val="hybridMultilevel"/>
    <w:tmpl w:val="19227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51F13"/>
    <w:multiLevelType w:val="hybridMultilevel"/>
    <w:tmpl w:val="4D981964"/>
    <w:lvl w:ilvl="0" w:tplc="47E22BB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19">
      <w:start w:val="1"/>
      <w:numFmt w:val="lowerLetter"/>
      <w:lvlText w:val="%4."/>
      <w:lvlJc w:val="left"/>
      <w:pPr>
        <w:ind w:left="2880" w:hanging="360"/>
      </w:pPr>
    </w:lvl>
    <w:lvl w:ilvl="4" w:tplc="0409001B">
      <w:start w:val="1"/>
      <w:numFmt w:val="lowerRoman"/>
      <w:lvlText w:val="%5."/>
      <w:lvlJc w:val="right"/>
      <w:pPr>
        <w:ind w:left="3600" w:hanging="360"/>
      </w:pPr>
    </w:lvl>
    <w:lvl w:ilvl="5" w:tplc="04090001">
      <w:start w:val="1"/>
      <w:numFmt w:val="bullet"/>
      <w:lvlText w:val=""/>
      <w:lvlJc w:val="left"/>
      <w:pPr>
        <w:ind w:left="4320" w:hanging="180"/>
      </w:pPr>
      <w:rPr>
        <w:rFonts w:ascii="Symbol" w:hAnsi="Symbol" w:hint="default"/>
      </w:rPr>
    </w:lvl>
    <w:lvl w:ilvl="6" w:tplc="04090003">
      <w:start w:val="1"/>
      <w:numFmt w:val="bullet"/>
      <w:lvlText w:val="o"/>
      <w:lvlJc w:val="left"/>
      <w:pPr>
        <w:ind w:left="5040" w:hanging="360"/>
      </w:pPr>
      <w:rPr>
        <w:rFonts w:ascii="Courier New" w:hAnsi="Courier New" w:cs="Courier New"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E464F"/>
    <w:multiLevelType w:val="hybridMultilevel"/>
    <w:tmpl w:val="080270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01568"/>
    <w:multiLevelType w:val="multilevel"/>
    <w:tmpl w:val="03065CCA"/>
    <w:lvl w:ilvl="0">
      <w:start w:val="2"/>
      <w:numFmt w:val="decimal"/>
      <w:lvlText w:val="%1.0"/>
      <w:lvlJc w:val="left"/>
      <w:pPr>
        <w:ind w:left="360" w:hanging="360"/>
      </w:pPr>
      <w:rPr>
        <w:rFonts w:asciiTheme="minorHAnsi" w:hAnsiTheme="minorHAnsi" w:cstheme="minorHAnsi" w:hint="default"/>
      </w:rPr>
    </w:lvl>
    <w:lvl w:ilvl="1">
      <w:start w:val="1"/>
      <w:numFmt w:val="decimal"/>
      <w:lvlText w:val="%1.%2"/>
      <w:lvlJc w:val="left"/>
      <w:pPr>
        <w:ind w:left="1080" w:hanging="360"/>
      </w:pPr>
      <w:rPr>
        <w:rFonts w:asciiTheme="minorHAnsi" w:hAnsiTheme="minorHAnsi" w:cstheme="minorHAnsi" w:hint="default"/>
      </w:rPr>
    </w:lvl>
    <w:lvl w:ilvl="2">
      <w:start w:val="1"/>
      <w:numFmt w:val="decimal"/>
      <w:lvlText w:val="%1.%2.%3"/>
      <w:lvlJc w:val="left"/>
      <w:pPr>
        <w:ind w:left="2160" w:hanging="720"/>
      </w:pPr>
      <w:rPr>
        <w:rFonts w:asciiTheme="minorHAnsi" w:hAnsiTheme="minorHAnsi" w:cstheme="minorHAnsi" w:hint="default"/>
      </w:rPr>
    </w:lvl>
    <w:lvl w:ilvl="3">
      <w:start w:val="1"/>
      <w:numFmt w:val="decimal"/>
      <w:lvlText w:val="%1.%2.%3.%4"/>
      <w:lvlJc w:val="left"/>
      <w:pPr>
        <w:ind w:left="2880" w:hanging="720"/>
      </w:pPr>
      <w:rPr>
        <w:rFonts w:asciiTheme="minorHAnsi" w:hAnsiTheme="minorHAnsi" w:cstheme="minorHAnsi" w:hint="default"/>
      </w:rPr>
    </w:lvl>
    <w:lvl w:ilvl="4">
      <w:start w:val="1"/>
      <w:numFmt w:val="decimal"/>
      <w:lvlText w:val="%1.%2.%3.%4.%5"/>
      <w:lvlJc w:val="left"/>
      <w:pPr>
        <w:ind w:left="3960" w:hanging="1080"/>
      </w:pPr>
      <w:rPr>
        <w:rFonts w:asciiTheme="minorHAnsi" w:hAnsiTheme="minorHAnsi" w:cstheme="minorHAnsi" w:hint="default"/>
      </w:rPr>
    </w:lvl>
    <w:lvl w:ilvl="5">
      <w:start w:val="1"/>
      <w:numFmt w:val="decimal"/>
      <w:lvlText w:val="%1.%2.%3.%4.%5.%6"/>
      <w:lvlJc w:val="left"/>
      <w:pPr>
        <w:ind w:left="4680" w:hanging="1080"/>
      </w:pPr>
      <w:rPr>
        <w:rFonts w:asciiTheme="minorHAnsi" w:hAnsiTheme="minorHAnsi" w:cstheme="minorHAnsi" w:hint="default"/>
      </w:rPr>
    </w:lvl>
    <w:lvl w:ilvl="6">
      <w:start w:val="1"/>
      <w:numFmt w:val="decimal"/>
      <w:lvlText w:val="%1.%2.%3.%4.%5.%6.%7"/>
      <w:lvlJc w:val="left"/>
      <w:pPr>
        <w:ind w:left="5760" w:hanging="1440"/>
      </w:pPr>
      <w:rPr>
        <w:rFonts w:asciiTheme="minorHAnsi" w:hAnsiTheme="minorHAnsi" w:cstheme="minorHAnsi" w:hint="default"/>
      </w:rPr>
    </w:lvl>
    <w:lvl w:ilvl="7">
      <w:start w:val="1"/>
      <w:numFmt w:val="decimal"/>
      <w:lvlText w:val="%1.%2.%3.%4.%5.%6.%7.%8"/>
      <w:lvlJc w:val="left"/>
      <w:pPr>
        <w:ind w:left="6480" w:hanging="1440"/>
      </w:pPr>
      <w:rPr>
        <w:rFonts w:asciiTheme="minorHAnsi" w:hAnsiTheme="minorHAnsi" w:cstheme="minorHAnsi" w:hint="default"/>
      </w:rPr>
    </w:lvl>
    <w:lvl w:ilvl="8">
      <w:start w:val="1"/>
      <w:numFmt w:val="decimal"/>
      <w:lvlText w:val="%1.%2.%3.%4.%5.%6.%7.%8.%9"/>
      <w:lvlJc w:val="left"/>
      <w:pPr>
        <w:ind w:left="7560" w:hanging="1800"/>
      </w:pPr>
      <w:rPr>
        <w:rFonts w:asciiTheme="minorHAnsi" w:hAnsiTheme="minorHAnsi" w:cstheme="minorHAnsi" w:hint="default"/>
      </w:rPr>
    </w:lvl>
  </w:abstractNum>
  <w:abstractNum w:abstractNumId="28" w15:restartNumberingAfterBreak="0">
    <w:nsid w:val="5D7B6EEC"/>
    <w:multiLevelType w:val="multilevel"/>
    <w:tmpl w:val="24623BE2"/>
    <w:lvl w:ilvl="0">
      <w:start w:val="1"/>
      <w:numFmt w:val="decimal"/>
      <w:lvlText w:val="%1.0"/>
      <w:lvlJc w:val="left"/>
      <w:pPr>
        <w:ind w:left="79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9" w15:restartNumberingAfterBreak="0">
    <w:nsid w:val="6BDF17FC"/>
    <w:multiLevelType w:val="hybridMultilevel"/>
    <w:tmpl w:val="DB2E2AC0"/>
    <w:lvl w:ilvl="0" w:tplc="0409000F">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30" w15:restartNumberingAfterBreak="0">
    <w:nsid w:val="79F03C86"/>
    <w:multiLevelType w:val="hybridMultilevel"/>
    <w:tmpl w:val="B7500C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BC2273C"/>
    <w:multiLevelType w:val="hybridMultilevel"/>
    <w:tmpl w:val="5E08C87E"/>
    <w:lvl w:ilvl="0" w:tplc="9350003E">
      <w:start w:val="1"/>
      <w:numFmt w:val="decimal"/>
      <w:lvlText w:val="%1."/>
      <w:lvlJc w:val="left"/>
      <w:pPr>
        <w:tabs>
          <w:tab w:val="num" w:pos="840"/>
        </w:tabs>
        <w:ind w:left="840" w:hanging="360"/>
      </w:pPr>
      <w:rPr>
        <w:rFonts w:hint="default"/>
      </w:rPr>
    </w:lvl>
    <w:lvl w:ilvl="1" w:tplc="3132AC9C">
      <w:start w:val="1"/>
      <w:numFmt w:val="lowerLetter"/>
      <w:lvlText w:val="%2."/>
      <w:lvlJc w:val="left"/>
      <w:pPr>
        <w:tabs>
          <w:tab w:val="num" w:pos="1560"/>
        </w:tabs>
        <w:ind w:left="1560" w:hanging="360"/>
      </w:pPr>
      <w:rPr>
        <w:rFonts w:hint="default"/>
      </w:rPr>
    </w:lvl>
    <w:lvl w:ilvl="2" w:tplc="0409001B">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2" w15:restartNumberingAfterBreak="0">
    <w:nsid w:val="7E887E5A"/>
    <w:multiLevelType w:val="hybridMultilevel"/>
    <w:tmpl w:val="2D4AD550"/>
    <w:lvl w:ilvl="0" w:tplc="67A80A7E">
      <w:start w:val="2"/>
      <w:numFmt w:val="decimal"/>
      <w:lvlText w:val="%1."/>
      <w:lvlJc w:val="left"/>
      <w:pPr>
        <w:tabs>
          <w:tab w:val="num" w:pos="1530"/>
        </w:tabs>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6"/>
  </w:num>
  <w:num w:numId="3">
    <w:abstractNumId w:val="24"/>
  </w:num>
  <w:num w:numId="4">
    <w:abstractNumId w:val="31"/>
  </w:num>
  <w:num w:numId="5">
    <w:abstractNumId w:val="21"/>
  </w:num>
  <w:num w:numId="6">
    <w:abstractNumId w:val="16"/>
  </w:num>
  <w:num w:numId="7">
    <w:abstractNumId w:val="21"/>
  </w:num>
  <w:num w:numId="8">
    <w:abstractNumId w:val="5"/>
  </w:num>
  <w:num w:numId="9">
    <w:abstractNumId w:val="16"/>
  </w:num>
  <w:num w:numId="10">
    <w:abstractNumId w:val="16"/>
  </w:num>
  <w:num w:numId="11">
    <w:abstractNumId w:val="20"/>
  </w:num>
  <w:num w:numId="12">
    <w:abstractNumId w:val="21"/>
  </w:num>
  <w:num w:numId="13">
    <w:abstractNumId w:val="21"/>
  </w:num>
  <w:num w:numId="14">
    <w:abstractNumId w:val="21"/>
  </w:num>
  <w:num w:numId="15">
    <w:abstractNumId w:val="21"/>
  </w:num>
  <w:num w:numId="16">
    <w:abstractNumId w:val="21"/>
  </w:num>
  <w:num w:numId="17">
    <w:abstractNumId w:val="21"/>
  </w:num>
  <w:num w:numId="18">
    <w:abstractNumId w:val="21"/>
  </w:num>
  <w:num w:numId="19">
    <w:abstractNumId w:val="21"/>
  </w:num>
  <w:num w:numId="20">
    <w:abstractNumId w:val="21"/>
  </w:num>
  <w:num w:numId="21">
    <w:abstractNumId w:val="21"/>
  </w:num>
  <w:num w:numId="22">
    <w:abstractNumId w:val="16"/>
  </w:num>
  <w:num w:numId="23">
    <w:abstractNumId w:val="21"/>
  </w:num>
  <w:num w:numId="24">
    <w:abstractNumId w:val="21"/>
  </w:num>
  <w:num w:numId="25">
    <w:abstractNumId w:val="30"/>
  </w:num>
  <w:num w:numId="26">
    <w:abstractNumId w:val="19"/>
  </w:num>
  <w:num w:numId="27">
    <w:abstractNumId w:val="12"/>
  </w:num>
  <w:num w:numId="28">
    <w:abstractNumId w:val="15"/>
  </w:num>
  <w:num w:numId="29">
    <w:abstractNumId w:val="2"/>
  </w:num>
  <w:num w:numId="30">
    <w:abstractNumId w:val="32"/>
  </w:num>
  <w:num w:numId="31">
    <w:abstractNumId w:val="28"/>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2"/>
  </w:num>
  <w:num w:numId="37">
    <w:abstractNumId w:val="27"/>
  </w:num>
  <w:num w:numId="38">
    <w:abstractNumId w:val="8"/>
  </w:num>
  <w:num w:numId="39">
    <w:abstractNumId w:val="14"/>
  </w:num>
  <w:num w:numId="40">
    <w:abstractNumId w:val="13"/>
  </w:num>
  <w:num w:numId="41">
    <w:abstractNumId w:val="3"/>
  </w:num>
  <w:num w:numId="42">
    <w:abstractNumId w:val="18"/>
  </w:num>
  <w:num w:numId="43">
    <w:abstractNumId w:val="1"/>
  </w:num>
  <w:num w:numId="44">
    <w:abstractNumId w:val="7"/>
  </w:num>
  <w:num w:numId="45">
    <w:abstractNumId w:val="0"/>
  </w:num>
  <w:num w:numId="46">
    <w:abstractNumId w:val="23"/>
  </w:num>
  <w:num w:numId="47">
    <w:abstractNumId w:val="10"/>
  </w:num>
  <w:num w:numId="48">
    <w:abstractNumId w:val="9"/>
  </w:num>
  <w:num w:numId="49">
    <w:abstractNumId w:val="26"/>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B04"/>
    <w:rsid w:val="00003C32"/>
    <w:rsid w:val="0001306C"/>
    <w:rsid w:val="0001376D"/>
    <w:rsid w:val="00017E8D"/>
    <w:rsid w:val="00036ABA"/>
    <w:rsid w:val="00043D3B"/>
    <w:rsid w:val="000444BC"/>
    <w:rsid w:val="00050B94"/>
    <w:rsid w:val="00077394"/>
    <w:rsid w:val="0007774C"/>
    <w:rsid w:val="0008277D"/>
    <w:rsid w:val="00083FE9"/>
    <w:rsid w:val="000A0CAE"/>
    <w:rsid w:val="000A169F"/>
    <w:rsid w:val="000A44ED"/>
    <w:rsid w:val="000A63BB"/>
    <w:rsid w:val="000B114B"/>
    <w:rsid w:val="000B6AF6"/>
    <w:rsid w:val="000B7B7B"/>
    <w:rsid w:val="000C4135"/>
    <w:rsid w:val="000C6493"/>
    <w:rsid w:val="000D7A1E"/>
    <w:rsid w:val="000F0896"/>
    <w:rsid w:val="00106D04"/>
    <w:rsid w:val="0011055B"/>
    <w:rsid w:val="00116971"/>
    <w:rsid w:val="00116A2A"/>
    <w:rsid w:val="00124C11"/>
    <w:rsid w:val="00131A8C"/>
    <w:rsid w:val="00142642"/>
    <w:rsid w:val="00153592"/>
    <w:rsid w:val="00153A1B"/>
    <w:rsid w:val="00154112"/>
    <w:rsid w:val="001558C7"/>
    <w:rsid w:val="00163627"/>
    <w:rsid w:val="00167BAC"/>
    <w:rsid w:val="00171BD6"/>
    <w:rsid w:val="001731BB"/>
    <w:rsid w:val="001761FC"/>
    <w:rsid w:val="001871CF"/>
    <w:rsid w:val="001A1A1A"/>
    <w:rsid w:val="001A70F7"/>
    <w:rsid w:val="001C0F86"/>
    <w:rsid w:val="001C6678"/>
    <w:rsid w:val="001D23D6"/>
    <w:rsid w:val="001E053B"/>
    <w:rsid w:val="001F197B"/>
    <w:rsid w:val="001F22D7"/>
    <w:rsid w:val="001F5C12"/>
    <w:rsid w:val="001F7F65"/>
    <w:rsid w:val="00200242"/>
    <w:rsid w:val="0020668B"/>
    <w:rsid w:val="0021040A"/>
    <w:rsid w:val="00210D39"/>
    <w:rsid w:val="002128BC"/>
    <w:rsid w:val="00220F15"/>
    <w:rsid w:val="002228BB"/>
    <w:rsid w:val="002277A3"/>
    <w:rsid w:val="00230C1C"/>
    <w:rsid w:val="00230DAD"/>
    <w:rsid w:val="00231F5E"/>
    <w:rsid w:val="00234F00"/>
    <w:rsid w:val="00243689"/>
    <w:rsid w:val="002474AC"/>
    <w:rsid w:val="00253A71"/>
    <w:rsid w:val="002568D8"/>
    <w:rsid w:val="002672F7"/>
    <w:rsid w:val="00285066"/>
    <w:rsid w:val="002C516C"/>
    <w:rsid w:val="002D46BF"/>
    <w:rsid w:val="002D70C1"/>
    <w:rsid w:val="00301311"/>
    <w:rsid w:val="00302329"/>
    <w:rsid w:val="00302D81"/>
    <w:rsid w:val="00305993"/>
    <w:rsid w:val="0031335C"/>
    <w:rsid w:val="003224D9"/>
    <w:rsid w:val="00322D22"/>
    <w:rsid w:val="0032746B"/>
    <w:rsid w:val="003365D4"/>
    <w:rsid w:val="003412A1"/>
    <w:rsid w:val="00346F3F"/>
    <w:rsid w:val="003543E3"/>
    <w:rsid w:val="00362CE1"/>
    <w:rsid w:val="00362E0F"/>
    <w:rsid w:val="0036433F"/>
    <w:rsid w:val="003752E8"/>
    <w:rsid w:val="00385B54"/>
    <w:rsid w:val="00387960"/>
    <w:rsid w:val="003A030B"/>
    <w:rsid w:val="003A6392"/>
    <w:rsid w:val="003B107D"/>
    <w:rsid w:val="003B1723"/>
    <w:rsid w:val="003C04A7"/>
    <w:rsid w:val="003D00A3"/>
    <w:rsid w:val="003D5961"/>
    <w:rsid w:val="003D73D7"/>
    <w:rsid w:val="003E2D97"/>
    <w:rsid w:val="00400C25"/>
    <w:rsid w:val="00400D6F"/>
    <w:rsid w:val="00406493"/>
    <w:rsid w:val="004132CF"/>
    <w:rsid w:val="00420A9D"/>
    <w:rsid w:val="00422DAF"/>
    <w:rsid w:val="00441B04"/>
    <w:rsid w:val="004433A9"/>
    <w:rsid w:val="00444748"/>
    <w:rsid w:val="0044501A"/>
    <w:rsid w:val="00446B97"/>
    <w:rsid w:val="004509A1"/>
    <w:rsid w:val="004532BA"/>
    <w:rsid w:val="00455A69"/>
    <w:rsid w:val="00462EB7"/>
    <w:rsid w:val="00474D11"/>
    <w:rsid w:val="00490CA3"/>
    <w:rsid w:val="004974F6"/>
    <w:rsid w:val="004B3160"/>
    <w:rsid w:val="004C43ED"/>
    <w:rsid w:val="004D1F28"/>
    <w:rsid w:val="004D240B"/>
    <w:rsid w:val="004E6C1D"/>
    <w:rsid w:val="005012BE"/>
    <w:rsid w:val="00501AF0"/>
    <w:rsid w:val="0050263C"/>
    <w:rsid w:val="005106C5"/>
    <w:rsid w:val="00524AB1"/>
    <w:rsid w:val="0052638A"/>
    <w:rsid w:val="00527B93"/>
    <w:rsid w:val="005303DA"/>
    <w:rsid w:val="00544447"/>
    <w:rsid w:val="00564441"/>
    <w:rsid w:val="005714DD"/>
    <w:rsid w:val="0057413F"/>
    <w:rsid w:val="00574D68"/>
    <w:rsid w:val="005763BB"/>
    <w:rsid w:val="00576873"/>
    <w:rsid w:val="00577A5F"/>
    <w:rsid w:val="00586131"/>
    <w:rsid w:val="00587DAC"/>
    <w:rsid w:val="00590611"/>
    <w:rsid w:val="005B25E2"/>
    <w:rsid w:val="005B6866"/>
    <w:rsid w:val="005D66B2"/>
    <w:rsid w:val="005E0D09"/>
    <w:rsid w:val="005E37EF"/>
    <w:rsid w:val="005E5CE6"/>
    <w:rsid w:val="005F3ED7"/>
    <w:rsid w:val="005F49F4"/>
    <w:rsid w:val="005F5229"/>
    <w:rsid w:val="005F6863"/>
    <w:rsid w:val="006115DF"/>
    <w:rsid w:val="00621342"/>
    <w:rsid w:val="00626B22"/>
    <w:rsid w:val="00627BAA"/>
    <w:rsid w:val="0063190E"/>
    <w:rsid w:val="0063293E"/>
    <w:rsid w:val="00635620"/>
    <w:rsid w:val="00665B20"/>
    <w:rsid w:val="00673676"/>
    <w:rsid w:val="00674391"/>
    <w:rsid w:val="00674D0A"/>
    <w:rsid w:val="00674E29"/>
    <w:rsid w:val="00677B41"/>
    <w:rsid w:val="00690D1C"/>
    <w:rsid w:val="00694342"/>
    <w:rsid w:val="006B0750"/>
    <w:rsid w:val="006B2855"/>
    <w:rsid w:val="006B32E7"/>
    <w:rsid w:val="006C1CA8"/>
    <w:rsid w:val="006C62B7"/>
    <w:rsid w:val="006D4103"/>
    <w:rsid w:val="006E74FA"/>
    <w:rsid w:val="006F47C1"/>
    <w:rsid w:val="00712A41"/>
    <w:rsid w:val="00717236"/>
    <w:rsid w:val="00740918"/>
    <w:rsid w:val="0075071E"/>
    <w:rsid w:val="00762484"/>
    <w:rsid w:val="007651EE"/>
    <w:rsid w:val="0077347C"/>
    <w:rsid w:val="0077468A"/>
    <w:rsid w:val="00774FD2"/>
    <w:rsid w:val="0077727F"/>
    <w:rsid w:val="00777936"/>
    <w:rsid w:val="00787C14"/>
    <w:rsid w:val="00793200"/>
    <w:rsid w:val="00794494"/>
    <w:rsid w:val="00794618"/>
    <w:rsid w:val="007965B9"/>
    <w:rsid w:val="00797767"/>
    <w:rsid w:val="007A0A01"/>
    <w:rsid w:val="007A54CF"/>
    <w:rsid w:val="007A7896"/>
    <w:rsid w:val="007A7F34"/>
    <w:rsid w:val="007B59AD"/>
    <w:rsid w:val="007C4C14"/>
    <w:rsid w:val="007C6B86"/>
    <w:rsid w:val="007D021F"/>
    <w:rsid w:val="007D2BDF"/>
    <w:rsid w:val="007D418D"/>
    <w:rsid w:val="007E2736"/>
    <w:rsid w:val="007E5EE4"/>
    <w:rsid w:val="007E7E82"/>
    <w:rsid w:val="00800F2C"/>
    <w:rsid w:val="00830435"/>
    <w:rsid w:val="00832FC9"/>
    <w:rsid w:val="008417C9"/>
    <w:rsid w:val="00847680"/>
    <w:rsid w:val="008670CB"/>
    <w:rsid w:val="00872D24"/>
    <w:rsid w:val="008749ED"/>
    <w:rsid w:val="00881B0F"/>
    <w:rsid w:val="0088628C"/>
    <w:rsid w:val="0088750C"/>
    <w:rsid w:val="008A6112"/>
    <w:rsid w:val="008A7C7B"/>
    <w:rsid w:val="008B1126"/>
    <w:rsid w:val="008B36B3"/>
    <w:rsid w:val="008D0EBA"/>
    <w:rsid w:val="008D0EE7"/>
    <w:rsid w:val="008E00A9"/>
    <w:rsid w:val="008E6DEC"/>
    <w:rsid w:val="008F1510"/>
    <w:rsid w:val="008F1B40"/>
    <w:rsid w:val="008F2AC5"/>
    <w:rsid w:val="00911952"/>
    <w:rsid w:val="00912E8B"/>
    <w:rsid w:val="00920125"/>
    <w:rsid w:val="00921B0D"/>
    <w:rsid w:val="00924FE6"/>
    <w:rsid w:val="0092767C"/>
    <w:rsid w:val="00932E54"/>
    <w:rsid w:val="00936230"/>
    <w:rsid w:val="00941432"/>
    <w:rsid w:val="00942CBD"/>
    <w:rsid w:val="00955877"/>
    <w:rsid w:val="009567F9"/>
    <w:rsid w:val="00960378"/>
    <w:rsid w:val="00970898"/>
    <w:rsid w:val="009821A0"/>
    <w:rsid w:val="00996E24"/>
    <w:rsid w:val="009971D7"/>
    <w:rsid w:val="009A22B9"/>
    <w:rsid w:val="009A653D"/>
    <w:rsid w:val="009A7C41"/>
    <w:rsid w:val="009A7DBB"/>
    <w:rsid w:val="009B16B8"/>
    <w:rsid w:val="009B3573"/>
    <w:rsid w:val="009B69D4"/>
    <w:rsid w:val="009B7569"/>
    <w:rsid w:val="009C2F5A"/>
    <w:rsid w:val="009C710D"/>
    <w:rsid w:val="009D37EE"/>
    <w:rsid w:val="009D3FFC"/>
    <w:rsid w:val="009D5D9C"/>
    <w:rsid w:val="009D7D55"/>
    <w:rsid w:val="009E3866"/>
    <w:rsid w:val="009F52EB"/>
    <w:rsid w:val="009F62C0"/>
    <w:rsid w:val="009F648A"/>
    <w:rsid w:val="00A066B7"/>
    <w:rsid w:val="00A231B5"/>
    <w:rsid w:val="00A30C22"/>
    <w:rsid w:val="00A31282"/>
    <w:rsid w:val="00A3408C"/>
    <w:rsid w:val="00A459B8"/>
    <w:rsid w:val="00A517A4"/>
    <w:rsid w:val="00A530A4"/>
    <w:rsid w:val="00A644C4"/>
    <w:rsid w:val="00A75A6E"/>
    <w:rsid w:val="00A86501"/>
    <w:rsid w:val="00A930BC"/>
    <w:rsid w:val="00AA622A"/>
    <w:rsid w:val="00AA6AB3"/>
    <w:rsid w:val="00AB144E"/>
    <w:rsid w:val="00AB3843"/>
    <w:rsid w:val="00AB388B"/>
    <w:rsid w:val="00AB3FA8"/>
    <w:rsid w:val="00AC38E7"/>
    <w:rsid w:val="00AD15CD"/>
    <w:rsid w:val="00AE2738"/>
    <w:rsid w:val="00AE33B9"/>
    <w:rsid w:val="00B01787"/>
    <w:rsid w:val="00B227DF"/>
    <w:rsid w:val="00B23619"/>
    <w:rsid w:val="00B27744"/>
    <w:rsid w:val="00B3270C"/>
    <w:rsid w:val="00B32E88"/>
    <w:rsid w:val="00B37D87"/>
    <w:rsid w:val="00B37FB6"/>
    <w:rsid w:val="00B4726E"/>
    <w:rsid w:val="00B51820"/>
    <w:rsid w:val="00B65955"/>
    <w:rsid w:val="00B70627"/>
    <w:rsid w:val="00B738E9"/>
    <w:rsid w:val="00B7428D"/>
    <w:rsid w:val="00B75196"/>
    <w:rsid w:val="00B825FE"/>
    <w:rsid w:val="00B8335C"/>
    <w:rsid w:val="00B859EB"/>
    <w:rsid w:val="00B86359"/>
    <w:rsid w:val="00B871BB"/>
    <w:rsid w:val="00BA42F2"/>
    <w:rsid w:val="00BA4F1F"/>
    <w:rsid w:val="00BA7A5C"/>
    <w:rsid w:val="00BB2989"/>
    <w:rsid w:val="00BB50FA"/>
    <w:rsid w:val="00BC2741"/>
    <w:rsid w:val="00BC4D66"/>
    <w:rsid w:val="00BD0A02"/>
    <w:rsid w:val="00BD3A67"/>
    <w:rsid w:val="00C02680"/>
    <w:rsid w:val="00C027BA"/>
    <w:rsid w:val="00C1168E"/>
    <w:rsid w:val="00C11FB1"/>
    <w:rsid w:val="00C1392A"/>
    <w:rsid w:val="00C15111"/>
    <w:rsid w:val="00C17FA6"/>
    <w:rsid w:val="00C22BA4"/>
    <w:rsid w:val="00C23339"/>
    <w:rsid w:val="00C253C1"/>
    <w:rsid w:val="00C2749D"/>
    <w:rsid w:val="00C32E0F"/>
    <w:rsid w:val="00C33671"/>
    <w:rsid w:val="00C557A9"/>
    <w:rsid w:val="00C60D6B"/>
    <w:rsid w:val="00C61955"/>
    <w:rsid w:val="00C66FB7"/>
    <w:rsid w:val="00C75713"/>
    <w:rsid w:val="00C84CE6"/>
    <w:rsid w:val="00C87E4C"/>
    <w:rsid w:val="00C92074"/>
    <w:rsid w:val="00C96816"/>
    <w:rsid w:val="00C97802"/>
    <w:rsid w:val="00CB417E"/>
    <w:rsid w:val="00CB722E"/>
    <w:rsid w:val="00CB7B46"/>
    <w:rsid w:val="00CC1D4F"/>
    <w:rsid w:val="00CE37B2"/>
    <w:rsid w:val="00CF0125"/>
    <w:rsid w:val="00CF0254"/>
    <w:rsid w:val="00CF040E"/>
    <w:rsid w:val="00D026E1"/>
    <w:rsid w:val="00D0408D"/>
    <w:rsid w:val="00D05662"/>
    <w:rsid w:val="00D12260"/>
    <w:rsid w:val="00D1483C"/>
    <w:rsid w:val="00D2297D"/>
    <w:rsid w:val="00D27815"/>
    <w:rsid w:val="00D301D0"/>
    <w:rsid w:val="00D5066D"/>
    <w:rsid w:val="00D51CAF"/>
    <w:rsid w:val="00D54421"/>
    <w:rsid w:val="00D610DF"/>
    <w:rsid w:val="00D70E30"/>
    <w:rsid w:val="00D73D2D"/>
    <w:rsid w:val="00D83AAA"/>
    <w:rsid w:val="00D875D9"/>
    <w:rsid w:val="00D96758"/>
    <w:rsid w:val="00DA0328"/>
    <w:rsid w:val="00DA539E"/>
    <w:rsid w:val="00DB7A4E"/>
    <w:rsid w:val="00DC16A0"/>
    <w:rsid w:val="00DE190D"/>
    <w:rsid w:val="00DF1740"/>
    <w:rsid w:val="00E03B28"/>
    <w:rsid w:val="00E10369"/>
    <w:rsid w:val="00E10906"/>
    <w:rsid w:val="00E138FD"/>
    <w:rsid w:val="00E156EF"/>
    <w:rsid w:val="00E308F3"/>
    <w:rsid w:val="00E40DF7"/>
    <w:rsid w:val="00E452F1"/>
    <w:rsid w:val="00E513E6"/>
    <w:rsid w:val="00E55B20"/>
    <w:rsid w:val="00E56191"/>
    <w:rsid w:val="00E61D7B"/>
    <w:rsid w:val="00E62EBD"/>
    <w:rsid w:val="00E661CD"/>
    <w:rsid w:val="00E735E0"/>
    <w:rsid w:val="00E85987"/>
    <w:rsid w:val="00E90B1A"/>
    <w:rsid w:val="00E92E36"/>
    <w:rsid w:val="00E92EBF"/>
    <w:rsid w:val="00E943CD"/>
    <w:rsid w:val="00EB4A67"/>
    <w:rsid w:val="00EB6DCB"/>
    <w:rsid w:val="00EB707F"/>
    <w:rsid w:val="00EC321B"/>
    <w:rsid w:val="00EC5CD5"/>
    <w:rsid w:val="00ED1823"/>
    <w:rsid w:val="00EF0145"/>
    <w:rsid w:val="00EF222D"/>
    <w:rsid w:val="00EF79E3"/>
    <w:rsid w:val="00F01823"/>
    <w:rsid w:val="00F0632D"/>
    <w:rsid w:val="00F17B47"/>
    <w:rsid w:val="00F2223F"/>
    <w:rsid w:val="00F26C97"/>
    <w:rsid w:val="00F46028"/>
    <w:rsid w:val="00F4629F"/>
    <w:rsid w:val="00F51EC4"/>
    <w:rsid w:val="00F6020F"/>
    <w:rsid w:val="00F6300D"/>
    <w:rsid w:val="00F63844"/>
    <w:rsid w:val="00F707F8"/>
    <w:rsid w:val="00F763E6"/>
    <w:rsid w:val="00F771DD"/>
    <w:rsid w:val="00F94F87"/>
    <w:rsid w:val="00F9705B"/>
    <w:rsid w:val="00F97A5A"/>
    <w:rsid w:val="00FB2FE4"/>
    <w:rsid w:val="00FB5866"/>
    <w:rsid w:val="00FB72CA"/>
    <w:rsid w:val="00FC2DB5"/>
    <w:rsid w:val="00FC7120"/>
    <w:rsid w:val="00FD06A6"/>
    <w:rsid w:val="00FE03DE"/>
    <w:rsid w:val="00FE7EF5"/>
    <w:rsid w:val="00FF4E35"/>
    <w:rsid w:val="00FF6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347DB50"/>
  <w15:docId w15:val="{000EF926-183F-45C2-AF36-134B51FB3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HAns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723"/>
  </w:style>
  <w:style w:type="paragraph" w:styleId="Heading1">
    <w:name w:val="heading 1"/>
    <w:basedOn w:val="Normal"/>
    <w:link w:val="Heading1Char"/>
    <w:qFormat/>
    <w:rsid w:val="003B1723"/>
    <w:pPr>
      <w:outlineLvl w:val="0"/>
    </w:pPr>
    <w:rPr>
      <w:rFonts w:ascii="Arial" w:eastAsia="Arial" w:hAnsi="Arial"/>
      <w:b/>
      <w:bCs/>
      <w:sz w:val="96"/>
      <w:szCs w:val="96"/>
    </w:rPr>
  </w:style>
  <w:style w:type="paragraph" w:styleId="Heading2">
    <w:name w:val="heading 2"/>
    <w:basedOn w:val="Normal"/>
    <w:link w:val="Heading2Char"/>
    <w:uiPriority w:val="1"/>
    <w:qFormat/>
    <w:rsid w:val="003B1723"/>
    <w:pPr>
      <w:ind w:left="20"/>
      <w:outlineLvl w:val="1"/>
    </w:pPr>
    <w:rPr>
      <w:b/>
      <w:bCs/>
      <w:sz w:val="52"/>
      <w:szCs w:val="52"/>
    </w:rPr>
  </w:style>
  <w:style w:type="paragraph" w:styleId="Heading3">
    <w:name w:val="heading 3"/>
    <w:basedOn w:val="Normal"/>
    <w:link w:val="Heading3Char"/>
    <w:uiPriority w:val="1"/>
    <w:qFormat/>
    <w:rsid w:val="003B1723"/>
    <w:pPr>
      <w:outlineLvl w:val="2"/>
    </w:pPr>
    <w:rPr>
      <w:rFonts w:ascii="Arial" w:eastAsia="Arial" w:hAnsi="Arial"/>
      <w:sz w:val="46"/>
      <w:szCs w:val="46"/>
    </w:rPr>
  </w:style>
  <w:style w:type="paragraph" w:styleId="Heading4">
    <w:name w:val="heading 4"/>
    <w:basedOn w:val="Normal"/>
    <w:link w:val="Heading4Char"/>
    <w:uiPriority w:val="1"/>
    <w:qFormat/>
    <w:rsid w:val="003B1723"/>
    <w:pPr>
      <w:outlineLvl w:val="3"/>
    </w:pPr>
    <w:rPr>
      <w:rFonts w:ascii="Arial" w:eastAsia="Arial" w:hAnsi="Arial"/>
      <w:sz w:val="45"/>
      <w:szCs w:val="45"/>
    </w:rPr>
  </w:style>
  <w:style w:type="paragraph" w:styleId="Heading5">
    <w:name w:val="heading 5"/>
    <w:basedOn w:val="Normal"/>
    <w:link w:val="Heading5Char"/>
    <w:uiPriority w:val="1"/>
    <w:qFormat/>
    <w:rsid w:val="003B1723"/>
    <w:pPr>
      <w:outlineLvl w:val="4"/>
    </w:pPr>
    <w:rPr>
      <w:sz w:val="42"/>
      <w:szCs w:val="42"/>
    </w:rPr>
  </w:style>
  <w:style w:type="paragraph" w:styleId="Heading6">
    <w:name w:val="heading 6"/>
    <w:basedOn w:val="Normal"/>
    <w:link w:val="Heading6Char"/>
    <w:uiPriority w:val="1"/>
    <w:qFormat/>
    <w:rsid w:val="003B1723"/>
    <w:pPr>
      <w:outlineLvl w:val="5"/>
    </w:pPr>
    <w:rPr>
      <w:b/>
      <w:bCs/>
      <w:sz w:val="40"/>
      <w:szCs w:val="40"/>
    </w:rPr>
  </w:style>
  <w:style w:type="paragraph" w:styleId="Heading7">
    <w:name w:val="heading 7"/>
    <w:basedOn w:val="Normal"/>
    <w:link w:val="Heading7Char"/>
    <w:uiPriority w:val="1"/>
    <w:qFormat/>
    <w:rsid w:val="003B1723"/>
    <w:pPr>
      <w:ind w:left="460"/>
      <w:outlineLvl w:val="6"/>
    </w:pPr>
    <w:rPr>
      <w:sz w:val="40"/>
      <w:szCs w:val="40"/>
    </w:rPr>
  </w:style>
  <w:style w:type="paragraph" w:styleId="Heading8">
    <w:name w:val="heading 8"/>
    <w:basedOn w:val="Normal"/>
    <w:link w:val="Heading8Char"/>
    <w:uiPriority w:val="1"/>
    <w:qFormat/>
    <w:rsid w:val="003B1723"/>
    <w:pPr>
      <w:ind w:left="100"/>
      <w:outlineLvl w:val="7"/>
    </w:pPr>
    <w:rPr>
      <w:b/>
      <w:bCs/>
      <w:sz w:val="36"/>
      <w:szCs w:val="36"/>
    </w:rPr>
  </w:style>
  <w:style w:type="paragraph" w:styleId="Heading9">
    <w:name w:val="heading 9"/>
    <w:basedOn w:val="Normal"/>
    <w:link w:val="Heading9Char"/>
    <w:uiPriority w:val="1"/>
    <w:qFormat/>
    <w:rsid w:val="003B1723"/>
    <w:pPr>
      <w:outlineLvl w:val="8"/>
    </w:pPr>
    <w:rPr>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3B1723"/>
  </w:style>
  <w:style w:type="character" w:customStyle="1" w:styleId="Heading1Char">
    <w:name w:val="Heading 1 Char"/>
    <w:link w:val="Heading1"/>
    <w:rsid w:val="003B1723"/>
    <w:rPr>
      <w:rFonts w:ascii="Arial" w:eastAsia="Arial" w:hAnsi="Arial"/>
      <w:b/>
      <w:bCs/>
      <w:sz w:val="96"/>
      <w:szCs w:val="96"/>
    </w:rPr>
  </w:style>
  <w:style w:type="character" w:customStyle="1" w:styleId="Heading2Char">
    <w:name w:val="Heading 2 Char"/>
    <w:link w:val="Heading2"/>
    <w:uiPriority w:val="1"/>
    <w:rsid w:val="003B1723"/>
    <w:rPr>
      <w:b/>
      <w:bCs/>
      <w:sz w:val="52"/>
      <w:szCs w:val="52"/>
    </w:rPr>
  </w:style>
  <w:style w:type="character" w:customStyle="1" w:styleId="Heading3Char">
    <w:name w:val="Heading 3 Char"/>
    <w:link w:val="Heading3"/>
    <w:uiPriority w:val="1"/>
    <w:rsid w:val="003B1723"/>
    <w:rPr>
      <w:rFonts w:ascii="Arial" w:eastAsia="Arial" w:hAnsi="Arial"/>
      <w:sz w:val="46"/>
      <w:szCs w:val="46"/>
    </w:rPr>
  </w:style>
  <w:style w:type="character" w:customStyle="1" w:styleId="Heading4Char">
    <w:name w:val="Heading 4 Char"/>
    <w:link w:val="Heading4"/>
    <w:uiPriority w:val="1"/>
    <w:rsid w:val="003B1723"/>
    <w:rPr>
      <w:rFonts w:ascii="Arial" w:eastAsia="Arial" w:hAnsi="Arial"/>
      <w:sz w:val="45"/>
      <w:szCs w:val="45"/>
    </w:rPr>
  </w:style>
  <w:style w:type="character" w:customStyle="1" w:styleId="Heading5Char">
    <w:name w:val="Heading 5 Char"/>
    <w:link w:val="Heading5"/>
    <w:uiPriority w:val="1"/>
    <w:rsid w:val="003B1723"/>
    <w:rPr>
      <w:sz w:val="42"/>
      <w:szCs w:val="42"/>
    </w:rPr>
  </w:style>
  <w:style w:type="character" w:customStyle="1" w:styleId="Heading6Char">
    <w:name w:val="Heading 6 Char"/>
    <w:link w:val="Heading6"/>
    <w:uiPriority w:val="1"/>
    <w:rsid w:val="003B1723"/>
    <w:rPr>
      <w:b/>
      <w:bCs/>
      <w:sz w:val="40"/>
      <w:szCs w:val="40"/>
    </w:rPr>
  </w:style>
  <w:style w:type="character" w:customStyle="1" w:styleId="Heading7Char">
    <w:name w:val="Heading 7 Char"/>
    <w:link w:val="Heading7"/>
    <w:uiPriority w:val="1"/>
    <w:rsid w:val="003B1723"/>
    <w:rPr>
      <w:sz w:val="40"/>
      <w:szCs w:val="40"/>
    </w:rPr>
  </w:style>
  <w:style w:type="character" w:customStyle="1" w:styleId="Heading8Char">
    <w:name w:val="Heading 8 Char"/>
    <w:link w:val="Heading8"/>
    <w:uiPriority w:val="1"/>
    <w:rsid w:val="003B1723"/>
    <w:rPr>
      <w:b/>
      <w:bCs/>
      <w:sz w:val="36"/>
      <w:szCs w:val="36"/>
    </w:rPr>
  </w:style>
  <w:style w:type="character" w:customStyle="1" w:styleId="Heading9Char">
    <w:name w:val="Heading 9 Char"/>
    <w:link w:val="Heading9"/>
    <w:uiPriority w:val="1"/>
    <w:rsid w:val="003B1723"/>
    <w:rPr>
      <w:sz w:val="36"/>
      <w:szCs w:val="36"/>
    </w:rPr>
  </w:style>
  <w:style w:type="paragraph" w:styleId="TOC1">
    <w:name w:val="toc 1"/>
    <w:basedOn w:val="Normal"/>
    <w:uiPriority w:val="39"/>
    <w:qFormat/>
    <w:rsid w:val="003B1723"/>
    <w:pPr>
      <w:spacing w:before="117"/>
    </w:pPr>
    <w:rPr>
      <w:rFonts w:ascii="Times New Roman" w:eastAsia="Times New Roman" w:hAnsi="Times New Roman"/>
      <w:sz w:val="24"/>
      <w:szCs w:val="24"/>
    </w:rPr>
  </w:style>
  <w:style w:type="paragraph" w:styleId="TOC2">
    <w:name w:val="toc 2"/>
    <w:basedOn w:val="Normal"/>
    <w:uiPriority w:val="39"/>
    <w:qFormat/>
    <w:rsid w:val="003B1723"/>
    <w:pPr>
      <w:spacing w:before="117"/>
      <w:ind w:left="774" w:hanging="456"/>
    </w:pPr>
    <w:rPr>
      <w:rFonts w:ascii="Times New Roman" w:eastAsia="Times New Roman" w:hAnsi="Times New Roman"/>
      <w:sz w:val="24"/>
      <w:szCs w:val="24"/>
    </w:rPr>
  </w:style>
  <w:style w:type="paragraph" w:styleId="TOC3">
    <w:name w:val="toc 3"/>
    <w:basedOn w:val="Normal"/>
    <w:uiPriority w:val="39"/>
    <w:qFormat/>
    <w:rsid w:val="003B1723"/>
    <w:pPr>
      <w:spacing w:before="117"/>
      <w:ind w:left="880" w:hanging="480"/>
    </w:pPr>
    <w:rPr>
      <w:rFonts w:ascii="Times New Roman" w:eastAsia="Times New Roman" w:hAnsi="Times New Roman"/>
      <w:sz w:val="24"/>
      <w:szCs w:val="24"/>
    </w:rPr>
  </w:style>
  <w:style w:type="paragraph" w:styleId="TOC4">
    <w:name w:val="toc 4"/>
    <w:basedOn w:val="Normal"/>
    <w:uiPriority w:val="1"/>
    <w:qFormat/>
    <w:rsid w:val="003B1723"/>
    <w:pPr>
      <w:spacing w:before="117"/>
      <w:ind w:left="1120" w:hanging="480"/>
    </w:pPr>
    <w:rPr>
      <w:rFonts w:ascii="Times New Roman" w:eastAsia="Times New Roman" w:hAnsi="Times New Roman"/>
      <w:sz w:val="24"/>
      <w:szCs w:val="24"/>
    </w:rPr>
  </w:style>
  <w:style w:type="paragraph" w:styleId="Caption">
    <w:name w:val="caption"/>
    <w:basedOn w:val="Normal"/>
    <w:next w:val="Normal"/>
    <w:qFormat/>
    <w:rsid w:val="003B1723"/>
    <w:pPr>
      <w:jc w:val="center"/>
    </w:pPr>
    <w:rPr>
      <w:rFonts w:ascii="Times New Roman" w:eastAsia="Times New Roman" w:hAnsi="Times New Roman"/>
      <w:b/>
      <w:sz w:val="24"/>
      <w:szCs w:val="24"/>
    </w:rPr>
  </w:style>
  <w:style w:type="paragraph" w:styleId="Title">
    <w:name w:val="Title"/>
    <w:basedOn w:val="Normal"/>
    <w:link w:val="TitleChar"/>
    <w:qFormat/>
    <w:rsid w:val="003B1723"/>
    <w:pPr>
      <w:jc w:val="center"/>
    </w:pPr>
    <w:rPr>
      <w:b/>
      <w:sz w:val="28"/>
      <w:szCs w:val="24"/>
    </w:rPr>
  </w:style>
  <w:style w:type="character" w:customStyle="1" w:styleId="TitleChar">
    <w:name w:val="Title Char"/>
    <w:link w:val="Title"/>
    <w:rsid w:val="003B1723"/>
    <w:rPr>
      <w:b/>
      <w:sz w:val="28"/>
      <w:szCs w:val="24"/>
    </w:rPr>
  </w:style>
  <w:style w:type="paragraph" w:styleId="BodyText">
    <w:name w:val="Body Text"/>
    <w:basedOn w:val="Normal"/>
    <w:link w:val="BodyTextChar"/>
    <w:qFormat/>
    <w:rsid w:val="003B1723"/>
    <w:pPr>
      <w:ind w:left="820"/>
    </w:pPr>
    <w:rPr>
      <w:sz w:val="24"/>
      <w:szCs w:val="24"/>
    </w:rPr>
  </w:style>
  <w:style w:type="character" w:customStyle="1" w:styleId="BodyTextChar">
    <w:name w:val="Body Text Char"/>
    <w:link w:val="BodyText"/>
    <w:rsid w:val="003B1723"/>
    <w:rPr>
      <w:sz w:val="24"/>
      <w:szCs w:val="24"/>
    </w:rPr>
  </w:style>
  <w:style w:type="paragraph" w:styleId="Subtitle">
    <w:name w:val="Subtitle"/>
    <w:basedOn w:val="Normal"/>
    <w:link w:val="SubtitleChar"/>
    <w:qFormat/>
    <w:rsid w:val="003B1723"/>
    <w:pPr>
      <w:tabs>
        <w:tab w:val="left" w:pos="7560"/>
      </w:tabs>
      <w:ind w:right="1080"/>
    </w:pPr>
    <w:rPr>
      <w:rFonts w:ascii="Trebuchet MS" w:hAnsi="Trebuchet MS"/>
      <w:b/>
      <w:bCs/>
      <w:sz w:val="28"/>
      <w:szCs w:val="24"/>
    </w:rPr>
  </w:style>
  <w:style w:type="character" w:customStyle="1" w:styleId="SubtitleChar">
    <w:name w:val="Subtitle Char"/>
    <w:link w:val="Subtitle"/>
    <w:rsid w:val="003B1723"/>
    <w:rPr>
      <w:rFonts w:ascii="Trebuchet MS" w:hAnsi="Trebuchet MS"/>
      <w:b/>
      <w:bCs/>
      <w:sz w:val="28"/>
      <w:szCs w:val="24"/>
    </w:rPr>
  </w:style>
  <w:style w:type="character" w:styleId="Strong">
    <w:name w:val="Strong"/>
    <w:uiPriority w:val="22"/>
    <w:qFormat/>
    <w:rsid w:val="003B1723"/>
    <w:rPr>
      <w:b/>
      <w:bCs/>
    </w:rPr>
  </w:style>
  <w:style w:type="character" w:styleId="Emphasis">
    <w:name w:val="Emphasis"/>
    <w:uiPriority w:val="20"/>
    <w:qFormat/>
    <w:rsid w:val="003B1723"/>
    <w:rPr>
      <w:i/>
      <w:iCs/>
    </w:rPr>
  </w:style>
  <w:style w:type="paragraph" w:styleId="NoSpacing">
    <w:name w:val="No Spacing"/>
    <w:link w:val="NoSpacingChar"/>
    <w:uiPriority w:val="1"/>
    <w:qFormat/>
    <w:rsid w:val="003B1723"/>
    <w:pPr>
      <w:widowControl w:val="0"/>
      <w:numPr>
        <w:ilvl w:val="1"/>
        <w:numId w:val="24"/>
      </w:numPr>
      <w:tabs>
        <w:tab w:val="left" w:pos="1350"/>
      </w:tabs>
    </w:pPr>
    <w:rPr>
      <w:rFonts w:ascii="Arial" w:hAnsi="Arial" w:cstheme="majorHAnsi"/>
      <w:b/>
    </w:rPr>
  </w:style>
  <w:style w:type="paragraph" w:styleId="ListParagraph">
    <w:name w:val="List Paragraph"/>
    <w:basedOn w:val="Normal"/>
    <w:uiPriority w:val="34"/>
    <w:qFormat/>
    <w:rsid w:val="003B1723"/>
  </w:style>
  <w:style w:type="paragraph" w:styleId="Quote">
    <w:name w:val="Quote"/>
    <w:basedOn w:val="Normal"/>
    <w:next w:val="Normal"/>
    <w:link w:val="QuoteChar"/>
    <w:uiPriority w:val="29"/>
    <w:qFormat/>
    <w:rsid w:val="003B1723"/>
    <w:rPr>
      <w:rFonts w:ascii="Calibri" w:hAnsi="Calibri"/>
      <w:i/>
      <w:iCs/>
      <w:color w:val="000000"/>
    </w:rPr>
  </w:style>
  <w:style w:type="character" w:customStyle="1" w:styleId="QuoteChar">
    <w:name w:val="Quote Char"/>
    <w:link w:val="Quote"/>
    <w:uiPriority w:val="29"/>
    <w:rsid w:val="003B1723"/>
    <w:rPr>
      <w:rFonts w:ascii="Calibri" w:hAnsi="Calibri"/>
      <w:i/>
      <w:iCs/>
      <w:color w:val="000000"/>
    </w:rPr>
  </w:style>
  <w:style w:type="paragraph" w:styleId="IntenseQuote">
    <w:name w:val="Intense Quote"/>
    <w:basedOn w:val="Normal"/>
    <w:next w:val="Normal"/>
    <w:link w:val="IntenseQuoteChar"/>
    <w:uiPriority w:val="30"/>
    <w:qFormat/>
    <w:rsid w:val="003B1723"/>
    <w:pPr>
      <w:pBdr>
        <w:bottom w:val="single" w:sz="4" w:space="4" w:color="4F81BD"/>
      </w:pBdr>
      <w:spacing w:before="200" w:after="280"/>
      <w:ind w:left="936" w:right="936"/>
    </w:pPr>
    <w:rPr>
      <w:rFonts w:ascii="Calibri" w:hAnsi="Calibri"/>
      <w:b/>
      <w:bCs/>
      <w:i/>
      <w:iCs/>
      <w:color w:val="4F81BD"/>
    </w:rPr>
  </w:style>
  <w:style w:type="character" w:customStyle="1" w:styleId="IntenseQuoteChar">
    <w:name w:val="Intense Quote Char"/>
    <w:link w:val="IntenseQuote"/>
    <w:uiPriority w:val="30"/>
    <w:rsid w:val="003B1723"/>
    <w:rPr>
      <w:rFonts w:ascii="Calibri" w:hAnsi="Calibri"/>
      <w:b/>
      <w:bCs/>
      <w:i/>
      <w:iCs/>
      <w:color w:val="4F81BD"/>
    </w:rPr>
  </w:style>
  <w:style w:type="character" w:styleId="SubtleEmphasis">
    <w:name w:val="Subtle Emphasis"/>
    <w:uiPriority w:val="19"/>
    <w:qFormat/>
    <w:rsid w:val="003B1723"/>
    <w:rPr>
      <w:rFonts w:cs="Times New Roman"/>
      <w:i/>
      <w:iCs/>
      <w:color w:val="808080"/>
    </w:rPr>
  </w:style>
  <w:style w:type="paragraph" w:styleId="TOCHeading">
    <w:name w:val="TOC Heading"/>
    <w:basedOn w:val="Heading1"/>
    <w:next w:val="Normal"/>
    <w:uiPriority w:val="39"/>
    <w:semiHidden/>
    <w:unhideWhenUsed/>
    <w:qFormat/>
    <w:rsid w:val="003B1723"/>
    <w:pPr>
      <w:keepNext/>
      <w:keepLines/>
      <w:spacing w:before="480"/>
      <w:outlineLvl w:val="9"/>
    </w:pPr>
    <w:rPr>
      <w:rFonts w:ascii="Cambria" w:eastAsia="Times New Roman" w:hAnsi="Cambria" w:cstheme="minorBidi"/>
      <w:color w:val="365F91"/>
      <w:sz w:val="28"/>
      <w:szCs w:val="28"/>
      <w:lang w:val="x-none" w:eastAsia="x-none"/>
    </w:rPr>
  </w:style>
  <w:style w:type="character" w:styleId="BookTitle">
    <w:name w:val="Book Title"/>
    <w:basedOn w:val="DefaultParagraphFont"/>
    <w:uiPriority w:val="33"/>
    <w:qFormat/>
    <w:rsid w:val="003B1723"/>
    <w:rPr>
      <w:b/>
      <w:bCs/>
      <w:smallCaps/>
      <w:spacing w:val="5"/>
    </w:rPr>
  </w:style>
  <w:style w:type="paragraph" w:styleId="Header">
    <w:name w:val="header"/>
    <w:basedOn w:val="Normal"/>
    <w:link w:val="HeaderChar"/>
    <w:unhideWhenUsed/>
    <w:rsid w:val="00FB5866"/>
    <w:pPr>
      <w:tabs>
        <w:tab w:val="center" w:pos="4680"/>
        <w:tab w:val="right" w:pos="9360"/>
      </w:tabs>
    </w:pPr>
  </w:style>
  <w:style w:type="character" w:customStyle="1" w:styleId="HeaderChar">
    <w:name w:val="Header Char"/>
    <w:basedOn w:val="DefaultParagraphFont"/>
    <w:link w:val="Header"/>
    <w:rsid w:val="00FB5866"/>
    <w:rPr>
      <w:rFonts w:asciiTheme="minorHAnsi" w:hAnsiTheme="minorHAnsi" w:cstheme="minorBidi"/>
      <w:sz w:val="22"/>
      <w:szCs w:val="22"/>
    </w:rPr>
  </w:style>
  <w:style w:type="paragraph" w:styleId="Footer">
    <w:name w:val="footer"/>
    <w:basedOn w:val="Normal"/>
    <w:link w:val="FooterChar"/>
    <w:uiPriority w:val="99"/>
    <w:unhideWhenUsed/>
    <w:rsid w:val="00FB5866"/>
    <w:pPr>
      <w:tabs>
        <w:tab w:val="center" w:pos="4680"/>
        <w:tab w:val="right" w:pos="9360"/>
      </w:tabs>
    </w:pPr>
  </w:style>
  <w:style w:type="character" w:customStyle="1" w:styleId="FooterChar">
    <w:name w:val="Footer Char"/>
    <w:basedOn w:val="DefaultParagraphFont"/>
    <w:link w:val="Footer"/>
    <w:uiPriority w:val="99"/>
    <w:rsid w:val="00FB5866"/>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FB5866"/>
    <w:rPr>
      <w:rFonts w:ascii="Tahoma" w:hAnsi="Tahoma" w:cs="Tahoma"/>
      <w:sz w:val="16"/>
      <w:szCs w:val="16"/>
    </w:rPr>
  </w:style>
  <w:style w:type="character" w:customStyle="1" w:styleId="BalloonTextChar">
    <w:name w:val="Balloon Text Char"/>
    <w:basedOn w:val="DefaultParagraphFont"/>
    <w:link w:val="BalloonText"/>
    <w:uiPriority w:val="99"/>
    <w:semiHidden/>
    <w:rsid w:val="00FB5866"/>
    <w:rPr>
      <w:rFonts w:ascii="Tahoma" w:hAnsi="Tahoma" w:cs="Tahoma"/>
      <w:sz w:val="16"/>
      <w:szCs w:val="16"/>
    </w:rPr>
  </w:style>
  <w:style w:type="paragraph" w:customStyle="1" w:styleId="RI">
    <w:name w:val="RI"/>
    <w:rsid w:val="0020024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jc w:val="both"/>
    </w:pPr>
    <w:rPr>
      <w:rFonts w:ascii="Bookman" w:eastAsia="Times New Roman" w:hAnsi="Bookman"/>
      <w:b/>
      <w:sz w:val="24"/>
    </w:rPr>
  </w:style>
  <w:style w:type="paragraph" w:styleId="BodyTextIndent3">
    <w:name w:val="Body Text Indent 3"/>
    <w:basedOn w:val="Normal"/>
    <w:link w:val="BodyTextIndent3Char"/>
    <w:uiPriority w:val="99"/>
    <w:unhideWhenUsed/>
    <w:rsid w:val="00FB2FE4"/>
    <w:pPr>
      <w:spacing w:after="120"/>
      <w:ind w:left="360"/>
    </w:pPr>
    <w:rPr>
      <w:sz w:val="16"/>
      <w:szCs w:val="16"/>
    </w:rPr>
  </w:style>
  <w:style w:type="character" w:customStyle="1" w:styleId="BodyTextIndent3Char">
    <w:name w:val="Body Text Indent 3 Char"/>
    <w:basedOn w:val="DefaultParagraphFont"/>
    <w:link w:val="BodyTextIndent3"/>
    <w:uiPriority w:val="99"/>
    <w:rsid w:val="00FB2FE4"/>
    <w:rPr>
      <w:rFonts w:eastAsia="Times New Roman"/>
      <w:sz w:val="16"/>
      <w:szCs w:val="16"/>
    </w:rPr>
  </w:style>
  <w:style w:type="character" w:styleId="Hyperlink">
    <w:name w:val="Hyperlink"/>
    <w:rsid w:val="00590611"/>
    <w:rPr>
      <w:color w:val="0000FF"/>
      <w:u w:val="single"/>
    </w:rPr>
  </w:style>
  <w:style w:type="paragraph" w:customStyle="1" w:styleId="Style1">
    <w:name w:val="Style1"/>
    <w:basedOn w:val="NoSpacing"/>
    <w:link w:val="Style1Char"/>
    <w:qFormat/>
    <w:rsid w:val="003B1723"/>
    <w:pPr>
      <w:numPr>
        <w:ilvl w:val="2"/>
      </w:numPr>
    </w:pPr>
    <w:rPr>
      <w:rFonts w:asciiTheme="majorHAnsi" w:hAnsiTheme="majorHAnsi"/>
    </w:rPr>
  </w:style>
  <w:style w:type="paragraph" w:customStyle="1" w:styleId="Style2">
    <w:name w:val="Style2"/>
    <w:basedOn w:val="BodyTextIndent3"/>
    <w:link w:val="Style2Char"/>
    <w:qFormat/>
    <w:rsid w:val="003B1723"/>
    <w:pPr>
      <w:tabs>
        <w:tab w:val="num" w:pos="1440"/>
      </w:tabs>
      <w:spacing w:after="0"/>
      <w:ind w:left="1440" w:hanging="360"/>
    </w:pPr>
    <w:rPr>
      <w:rFonts w:eastAsia="Times New Roman" w:cs="Arial"/>
      <w:b/>
      <w:bCs/>
    </w:rPr>
  </w:style>
  <w:style w:type="character" w:customStyle="1" w:styleId="NoSpacingChar">
    <w:name w:val="No Spacing Char"/>
    <w:basedOn w:val="DefaultParagraphFont"/>
    <w:link w:val="NoSpacing"/>
    <w:uiPriority w:val="1"/>
    <w:rsid w:val="003B1723"/>
    <w:rPr>
      <w:rFonts w:ascii="Arial" w:hAnsi="Arial" w:cstheme="majorHAnsi"/>
      <w:b/>
    </w:rPr>
  </w:style>
  <w:style w:type="character" w:customStyle="1" w:styleId="Style1Char">
    <w:name w:val="Style1 Char"/>
    <w:basedOn w:val="NoSpacingChar"/>
    <w:link w:val="Style1"/>
    <w:rsid w:val="003B1723"/>
    <w:rPr>
      <w:rFonts w:asciiTheme="majorHAnsi" w:hAnsiTheme="majorHAnsi" w:cstheme="majorHAnsi"/>
      <w:b/>
    </w:rPr>
  </w:style>
  <w:style w:type="paragraph" w:customStyle="1" w:styleId="Style3">
    <w:name w:val="Style3"/>
    <w:basedOn w:val="Style2"/>
    <w:link w:val="Style3Char"/>
    <w:qFormat/>
    <w:rsid w:val="003B1723"/>
    <w:rPr>
      <w:b w:val="0"/>
    </w:rPr>
  </w:style>
  <w:style w:type="character" w:customStyle="1" w:styleId="Style2Char">
    <w:name w:val="Style2 Char"/>
    <w:basedOn w:val="BodyTextIndent3Char"/>
    <w:link w:val="Style2"/>
    <w:rsid w:val="003B1723"/>
    <w:rPr>
      <w:rFonts w:eastAsia="Times New Roman" w:cs="Arial"/>
      <w:b/>
      <w:bCs/>
      <w:sz w:val="16"/>
      <w:szCs w:val="16"/>
    </w:rPr>
  </w:style>
  <w:style w:type="paragraph" w:customStyle="1" w:styleId="Style4">
    <w:name w:val="Style4"/>
    <w:basedOn w:val="NoSpacing"/>
    <w:link w:val="Style4Char"/>
    <w:qFormat/>
    <w:rsid w:val="003B1723"/>
    <w:pPr>
      <w:numPr>
        <w:ilvl w:val="0"/>
      </w:numPr>
    </w:pPr>
    <w:rPr>
      <w:rFonts w:cs="Arial"/>
    </w:rPr>
  </w:style>
  <w:style w:type="character" w:customStyle="1" w:styleId="Style3Char">
    <w:name w:val="Style3 Char"/>
    <w:basedOn w:val="Style2Char"/>
    <w:link w:val="Style3"/>
    <w:rsid w:val="003B1723"/>
    <w:rPr>
      <w:rFonts w:eastAsia="Times New Roman" w:cs="Arial"/>
      <w:b w:val="0"/>
      <w:bCs/>
      <w:sz w:val="16"/>
      <w:szCs w:val="16"/>
    </w:rPr>
  </w:style>
  <w:style w:type="paragraph" w:customStyle="1" w:styleId="Style5">
    <w:name w:val="Style5"/>
    <w:basedOn w:val="Style4"/>
    <w:link w:val="Style5Char"/>
    <w:qFormat/>
    <w:rsid w:val="003B1723"/>
    <w:pPr>
      <w:numPr>
        <w:numId w:val="0"/>
      </w:numPr>
      <w:ind w:left="720" w:hanging="360"/>
    </w:pPr>
    <w:rPr>
      <w:b w:val="0"/>
    </w:rPr>
  </w:style>
  <w:style w:type="character" w:customStyle="1" w:styleId="Style4Char">
    <w:name w:val="Style4 Char"/>
    <w:basedOn w:val="NoSpacingChar"/>
    <w:link w:val="Style4"/>
    <w:rsid w:val="003B1723"/>
    <w:rPr>
      <w:rFonts w:ascii="Arial" w:hAnsi="Arial" w:cs="Arial"/>
      <w:b/>
    </w:rPr>
  </w:style>
  <w:style w:type="paragraph" w:customStyle="1" w:styleId="Style6">
    <w:name w:val="Style6"/>
    <w:basedOn w:val="Style5"/>
    <w:link w:val="Style6Char"/>
    <w:qFormat/>
    <w:rsid w:val="003B1723"/>
    <w:rPr>
      <w:b/>
    </w:rPr>
  </w:style>
  <w:style w:type="character" w:customStyle="1" w:styleId="Style5Char">
    <w:name w:val="Style5 Char"/>
    <w:basedOn w:val="Style4Char"/>
    <w:link w:val="Style5"/>
    <w:rsid w:val="003B1723"/>
    <w:rPr>
      <w:rFonts w:ascii="Arial" w:hAnsi="Arial" w:cs="Arial"/>
      <w:b w:val="0"/>
    </w:rPr>
  </w:style>
  <w:style w:type="paragraph" w:customStyle="1" w:styleId="Style7">
    <w:name w:val="Style7"/>
    <w:basedOn w:val="NoSpacing"/>
    <w:link w:val="Style7Char"/>
    <w:qFormat/>
    <w:rsid w:val="003B1723"/>
    <w:pPr>
      <w:numPr>
        <w:ilvl w:val="0"/>
        <w:numId w:val="0"/>
      </w:numPr>
      <w:ind w:left="1440" w:hanging="360"/>
    </w:pPr>
  </w:style>
  <w:style w:type="character" w:customStyle="1" w:styleId="Style6Char">
    <w:name w:val="Style6 Char"/>
    <w:basedOn w:val="Style5Char"/>
    <w:link w:val="Style6"/>
    <w:rsid w:val="003B1723"/>
    <w:rPr>
      <w:rFonts w:ascii="Arial" w:hAnsi="Arial" w:cs="Arial"/>
      <w:b/>
    </w:rPr>
  </w:style>
  <w:style w:type="paragraph" w:customStyle="1" w:styleId="Style8">
    <w:name w:val="Style8"/>
    <w:basedOn w:val="BodyTextIndent3"/>
    <w:link w:val="Style8Char"/>
    <w:qFormat/>
    <w:rsid w:val="003B1723"/>
    <w:pPr>
      <w:numPr>
        <w:numId w:val="6"/>
      </w:numPr>
      <w:spacing w:after="0"/>
    </w:pPr>
    <w:rPr>
      <w:rFonts w:eastAsia="Times New Roman" w:cs="Arial"/>
      <w:b/>
    </w:rPr>
  </w:style>
  <w:style w:type="character" w:customStyle="1" w:styleId="Style7Char">
    <w:name w:val="Style7 Char"/>
    <w:basedOn w:val="NoSpacingChar"/>
    <w:link w:val="Style7"/>
    <w:rsid w:val="003B1723"/>
    <w:rPr>
      <w:rFonts w:ascii="Arial" w:hAnsi="Arial" w:cstheme="majorHAnsi"/>
      <w:b/>
    </w:rPr>
  </w:style>
  <w:style w:type="paragraph" w:customStyle="1" w:styleId="Style9">
    <w:name w:val="Style9"/>
    <w:basedOn w:val="Style1"/>
    <w:link w:val="Style9Char"/>
    <w:qFormat/>
    <w:rsid w:val="003B1723"/>
    <w:pPr>
      <w:numPr>
        <w:ilvl w:val="0"/>
        <w:numId w:val="0"/>
      </w:numPr>
      <w:ind w:left="1890" w:hanging="450"/>
    </w:pPr>
    <w:rPr>
      <w:b w:val="0"/>
    </w:rPr>
  </w:style>
  <w:style w:type="character" w:customStyle="1" w:styleId="Style8Char">
    <w:name w:val="Style8 Char"/>
    <w:basedOn w:val="BodyTextIndent3Char"/>
    <w:link w:val="Style8"/>
    <w:rsid w:val="003B1723"/>
    <w:rPr>
      <w:rFonts w:eastAsia="Times New Roman" w:cs="Arial"/>
      <w:b/>
      <w:sz w:val="16"/>
      <w:szCs w:val="16"/>
    </w:rPr>
  </w:style>
  <w:style w:type="paragraph" w:customStyle="1" w:styleId="Style10">
    <w:name w:val="Style10"/>
    <w:basedOn w:val="Style9"/>
    <w:link w:val="Style10Char"/>
    <w:qFormat/>
    <w:rsid w:val="003B1723"/>
    <w:pPr>
      <w:numPr>
        <w:ilvl w:val="3"/>
      </w:numPr>
      <w:ind w:left="1890" w:hanging="450"/>
    </w:pPr>
  </w:style>
  <w:style w:type="character" w:customStyle="1" w:styleId="Style9Char">
    <w:name w:val="Style9 Char"/>
    <w:basedOn w:val="Style1Char"/>
    <w:link w:val="Style9"/>
    <w:rsid w:val="003B1723"/>
    <w:rPr>
      <w:rFonts w:asciiTheme="majorHAnsi" w:hAnsiTheme="majorHAnsi" w:cstheme="majorHAnsi"/>
      <w:b w:val="0"/>
    </w:rPr>
  </w:style>
  <w:style w:type="character" w:customStyle="1" w:styleId="Style10Char">
    <w:name w:val="Style10 Char"/>
    <w:basedOn w:val="Style9Char"/>
    <w:link w:val="Style10"/>
    <w:rsid w:val="003B1723"/>
    <w:rPr>
      <w:rFonts w:asciiTheme="majorHAnsi" w:hAnsiTheme="majorHAnsi" w:cstheme="majorHAnsi"/>
      <w:b w:val="0"/>
    </w:rPr>
  </w:style>
  <w:style w:type="paragraph" w:styleId="BodyTextIndent">
    <w:name w:val="Body Text Indent"/>
    <w:basedOn w:val="Normal"/>
    <w:link w:val="BodyTextIndentChar"/>
    <w:uiPriority w:val="99"/>
    <w:unhideWhenUsed/>
    <w:rsid w:val="00441B04"/>
    <w:pPr>
      <w:spacing w:after="120"/>
      <w:ind w:left="360"/>
    </w:pPr>
  </w:style>
  <w:style w:type="character" w:customStyle="1" w:styleId="BodyTextIndentChar">
    <w:name w:val="Body Text Indent Char"/>
    <w:basedOn w:val="DefaultParagraphFont"/>
    <w:link w:val="BodyTextIndent"/>
    <w:uiPriority w:val="99"/>
    <w:rsid w:val="00441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755379">
      <w:bodyDiv w:val="1"/>
      <w:marLeft w:val="0"/>
      <w:marRight w:val="0"/>
      <w:marTop w:val="0"/>
      <w:marBottom w:val="0"/>
      <w:divBdr>
        <w:top w:val="none" w:sz="0" w:space="0" w:color="auto"/>
        <w:left w:val="none" w:sz="0" w:space="0" w:color="auto"/>
        <w:bottom w:val="none" w:sz="0" w:space="0" w:color="auto"/>
        <w:right w:val="none" w:sz="0" w:space="0" w:color="auto"/>
      </w:divBdr>
    </w:div>
    <w:div w:id="1531987779">
      <w:bodyDiv w:val="1"/>
      <w:marLeft w:val="0"/>
      <w:marRight w:val="0"/>
      <w:marTop w:val="0"/>
      <w:marBottom w:val="0"/>
      <w:divBdr>
        <w:top w:val="none" w:sz="0" w:space="0" w:color="auto"/>
        <w:left w:val="none" w:sz="0" w:space="0" w:color="auto"/>
        <w:bottom w:val="none" w:sz="0" w:space="0" w:color="auto"/>
        <w:right w:val="none" w:sz="0" w:space="0" w:color="auto"/>
      </w:divBdr>
    </w:div>
    <w:div w:id="173758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46249-F482-4D67-8DE7-F26CFA980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853</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State of Missouri</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maaset</dc:creator>
  <cp:lastModifiedBy>Maasen, Tammy</cp:lastModifiedBy>
  <cp:revision>2</cp:revision>
  <cp:lastPrinted>2020-07-10T18:10:00Z</cp:lastPrinted>
  <dcterms:created xsi:type="dcterms:W3CDTF">2020-07-24T21:54:00Z</dcterms:created>
  <dcterms:modified xsi:type="dcterms:W3CDTF">2020-07-24T21:54:00Z</dcterms:modified>
</cp:coreProperties>
</file>